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684" w:rsidRPr="00342903" w:rsidRDefault="00630684" w:rsidP="00630684">
      <w:pPr>
        <w:jc w:val="both"/>
        <w:rPr>
          <w:rFonts w:ascii="Arial" w:hAnsi="Arial" w:cs="Arial"/>
          <w:b/>
          <w:sz w:val="28"/>
          <w:szCs w:val="28"/>
        </w:rPr>
      </w:pPr>
      <w:r w:rsidRPr="00342903">
        <w:rPr>
          <w:rFonts w:ascii="Arial" w:hAnsi="Arial" w:cs="Arial"/>
          <w:b/>
          <w:sz w:val="28"/>
          <w:szCs w:val="28"/>
        </w:rPr>
        <w:t>COMMONWEAL</w:t>
      </w:r>
      <w:r>
        <w:rPr>
          <w:rFonts w:ascii="Arial" w:hAnsi="Arial" w:cs="Arial"/>
          <w:b/>
          <w:sz w:val="28"/>
          <w:szCs w:val="28"/>
        </w:rPr>
        <w:t xml:space="preserve">TH OF THE BAHAMAS </w:t>
      </w:r>
      <w:r>
        <w:rPr>
          <w:rFonts w:ascii="Arial" w:hAnsi="Arial" w:cs="Arial"/>
          <w:b/>
          <w:sz w:val="28"/>
          <w:szCs w:val="28"/>
        </w:rPr>
        <w:tab/>
      </w:r>
      <w:r>
        <w:rPr>
          <w:rFonts w:ascii="Arial" w:hAnsi="Arial" w:cs="Arial"/>
          <w:b/>
          <w:sz w:val="28"/>
          <w:szCs w:val="28"/>
        </w:rPr>
        <w:tab/>
        <w:t xml:space="preserve">     CRI/vbi/125/5</w:t>
      </w:r>
      <w:r w:rsidRPr="00342903">
        <w:rPr>
          <w:rFonts w:ascii="Arial" w:hAnsi="Arial" w:cs="Arial"/>
          <w:b/>
          <w:sz w:val="28"/>
          <w:szCs w:val="28"/>
        </w:rPr>
        <w:t>/2017</w:t>
      </w:r>
    </w:p>
    <w:p w:rsidR="00630684" w:rsidRPr="00342903" w:rsidRDefault="00630684" w:rsidP="00630684">
      <w:pPr>
        <w:jc w:val="both"/>
        <w:rPr>
          <w:rFonts w:ascii="Arial" w:hAnsi="Arial" w:cs="Arial"/>
          <w:b/>
          <w:sz w:val="28"/>
          <w:szCs w:val="28"/>
        </w:rPr>
      </w:pPr>
      <w:r w:rsidRPr="00342903">
        <w:rPr>
          <w:rFonts w:ascii="Arial" w:hAnsi="Arial" w:cs="Arial"/>
          <w:b/>
          <w:sz w:val="28"/>
          <w:szCs w:val="28"/>
        </w:rPr>
        <w:t>In The Supreme Court</w:t>
      </w:r>
      <w:r w:rsidRPr="00342903">
        <w:rPr>
          <w:rFonts w:ascii="Arial" w:hAnsi="Arial" w:cs="Arial"/>
          <w:b/>
          <w:sz w:val="28"/>
          <w:szCs w:val="28"/>
        </w:rPr>
        <w:tab/>
      </w:r>
      <w:r w:rsidRPr="00342903">
        <w:rPr>
          <w:rFonts w:ascii="Arial" w:hAnsi="Arial" w:cs="Arial"/>
          <w:b/>
          <w:sz w:val="28"/>
          <w:szCs w:val="28"/>
        </w:rPr>
        <w:tab/>
      </w:r>
      <w:r w:rsidRPr="00342903">
        <w:rPr>
          <w:rFonts w:ascii="Arial" w:hAnsi="Arial" w:cs="Arial"/>
          <w:b/>
          <w:sz w:val="28"/>
          <w:szCs w:val="28"/>
        </w:rPr>
        <w:tab/>
      </w:r>
      <w:r w:rsidRPr="00342903">
        <w:rPr>
          <w:rFonts w:ascii="Arial" w:hAnsi="Arial" w:cs="Arial"/>
          <w:b/>
          <w:sz w:val="28"/>
          <w:szCs w:val="28"/>
        </w:rPr>
        <w:tab/>
      </w:r>
      <w:r w:rsidRPr="00342903">
        <w:rPr>
          <w:rFonts w:ascii="Arial" w:hAnsi="Arial" w:cs="Arial"/>
          <w:b/>
          <w:sz w:val="28"/>
          <w:szCs w:val="28"/>
        </w:rPr>
        <w:tab/>
        <w:t xml:space="preserve"> </w:t>
      </w:r>
      <w:r w:rsidRPr="00342903">
        <w:rPr>
          <w:rFonts w:ascii="Arial" w:hAnsi="Arial" w:cs="Arial"/>
          <w:b/>
          <w:sz w:val="28"/>
          <w:szCs w:val="28"/>
        </w:rPr>
        <w:tab/>
      </w:r>
    </w:p>
    <w:p w:rsidR="00630684" w:rsidRPr="00342903" w:rsidRDefault="00630684" w:rsidP="00630684">
      <w:pPr>
        <w:jc w:val="both"/>
        <w:rPr>
          <w:rFonts w:ascii="Arial" w:hAnsi="Arial" w:cs="Arial"/>
          <w:b/>
          <w:sz w:val="28"/>
          <w:szCs w:val="28"/>
        </w:rPr>
      </w:pPr>
      <w:r w:rsidRPr="00342903">
        <w:rPr>
          <w:rFonts w:ascii="Arial" w:hAnsi="Arial" w:cs="Arial"/>
          <w:b/>
          <w:sz w:val="28"/>
          <w:szCs w:val="28"/>
        </w:rPr>
        <w:t>Criminal Side</w:t>
      </w:r>
    </w:p>
    <w:p w:rsidR="00630684" w:rsidRPr="00156093" w:rsidRDefault="00630684" w:rsidP="00630684">
      <w:pPr>
        <w:jc w:val="both"/>
        <w:rPr>
          <w:rFonts w:ascii="Arial" w:hAnsi="Arial" w:cs="Arial"/>
          <w:b/>
          <w:sz w:val="28"/>
          <w:szCs w:val="28"/>
          <w:lang w:val="es-ES"/>
        </w:rPr>
      </w:pPr>
      <w:r w:rsidRPr="00156093">
        <w:rPr>
          <w:rFonts w:ascii="Arial" w:hAnsi="Arial" w:cs="Arial"/>
          <w:b/>
          <w:sz w:val="28"/>
          <w:szCs w:val="28"/>
          <w:lang w:val="es-ES"/>
        </w:rPr>
        <w:t>B E T W E E N</w:t>
      </w:r>
    </w:p>
    <w:p w:rsidR="00630684" w:rsidRPr="00461D51" w:rsidRDefault="00630684" w:rsidP="00630684">
      <w:pPr>
        <w:jc w:val="both"/>
        <w:rPr>
          <w:rFonts w:ascii="Arial" w:hAnsi="Arial" w:cs="Arial"/>
          <w:sz w:val="28"/>
          <w:szCs w:val="28"/>
          <w:lang w:val="es-ES"/>
        </w:rPr>
      </w:pPr>
    </w:p>
    <w:p w:rsidR="00630684" w:rsidRPr="00543C3B" w:rsidRDefault="003A61BE" w:rsidP="00630684">
      <w:pPr>
        <w:jc w:val="center"/>
        <w:rPr>
          <w:rFonts w:ascii="Arial" w:hAnsi="Arial" w:cs="Arial"/>
          <w:b/>
          <w:sz w:val="40"/>
          <w:szCs w:val="40"/>
          <w:lang w:val="es-ES"/>
        </w:rPr>
      </w:pPr>
      <w:r>
        <w:rPr>
          <w:rFonts w:ascii="Arial" w:hAnsi="Arial" w:cs="Arial"/>
          <w:b/>
          <w:sz w:val="40"/>
          <w:szCs w:val="40"/>
          <w:lang w:val="es-ES"/>
        </w:rPr>
        <w:t>REX</w:t>
      </w:r>
    </w:p>
    <w:p w:rsidR="00630684" w:rsidRPr="00543C3B" w:rsidRDefault="00630684" w:rsidP="00630684">
      <w:pPr>
        <w:jc w:val="center"/>
        <w:rPr>
          <w:rFonts w:ascii="Arial" w:hAnsi="Arial" w:cs="Arial"/>
          <w:b/>
          <w:sz w:val="36"/>
          <w:szCs w:val="36"/>
          <w:lang w:val="es-ES"/>
        </w:rPr>
      </w:pPr>
    </w:p>
    <w:p w:rsidR="00630684" w:rsidRPr="00342903" w:rsidRDefault="00630684" w:rsidP="00630684">
      <w:pPr>
        <w:jc w:val="center"/>
        <w:rPr>
          <w:rFonts w:ascii="Arial" w:hAnsi="Arial" w:cs="Arial"/>
          <w:b/>
          <w:sz w:val="36"/>
          <w:szCs w:val="36"/>
        </w:rPr>
      </w:pPr>
      <w:r>
        <w:rPr>
          <w:rFonts w:ascii="Arial" w:hAnsi="Arial" w:cs="Arial"/>
          <w:b/>
          <w:sz w:val="36"/>
          <w:szCs w:val="36"/>
        </w:rPr>
        <w:t>v</w:t>
      </w:r>
      <w:r w:rsidRPr="00342903">
        <w:rPr>
          <w:rFonts w:ascii="Arial" w:hAnsi="Arial" w:cs="Arial"/>
          <w:b/>
          <w:sz w:val="36"/>
          <w:szCs w:val="36"/>
        </w:rPr>
        <w:t>s</w:t>
      </w:r>
    </w:p>
    <w:p w:rsidR="00630684" w:rsidRPr="00342903" w:rsidRDefault="00630684" w:rsidP="00630684">
      <w:pPr>
        <w:jc w:val="center"/>
        <w:rPr>
          <w:rFonts w:ascii="Arial" w:hAnsi="Arial" w:cs="Arial"/>
          <w:b/>
          <w:sz w:val="36"/>
          <w:szCs w:val="36"/>
        </w:rPr>
      </w:pPr>
    </w:p>
    <w:p w:rsidR="00630684" w:rsidRPr="00DE295A" w:rsidRDefault="00543C3B" w:rsidP="00630684">
      <w:pPr>
        <w:jc w:val="center"/>
        <w:rPr>
          <w:rFonts w:ascii="Arial" w:hAnsi="Arial" w:cs="Arial"/>
          <w:b/>
          <w:sz w:val="40"/>
          <w:szCs w:val="40"/>
        </w:rPr>
      </w:pPr>
      <w:r>
        <w:rPr>
          <w:rFonts w:ascii="Arial" w:hAnsi="Arial" w:cs="Arial"/>
          <w:b/>
          <w:sz w:val="40"/>
          <w:szCs w:val="40"/>
        </w:rPr>
        <w:t>VIC</w:t>
      </w:r>
      <w:r w:rsidR="00630684">
        <w:rPr>
          <w:rFonts w:ascii="Arial" w:hAnsi="Arial" w:cs="Arial"/>
          <w:b/>
          <w:sz w:val="40"/>
          <w:szCs w:val="40"/>
        </w:rPr>
        <w:t>TORIA GIBSON</w:t>
      </w:r>
    </w:p>
    <w:p w:rsidR="00630684" w:rsidRPr="00342903" w:rsidRDefault="00630684" w:rsidP="00630684">
      <w:pPr>
        <w:rPr>
          <w:rFonts w:ascii="Arial" w:hAnsi="Arial" w:cs="Arial"/>
          <w:b/>
          <w:sz w:val="28"/>
          <w:szCs w:val="28"/>
        </w:rPr>
      </w:pPr>
    </w:p>
    <w:p w:rsidR="00630684" w:rsidRPr="00342903" w:rsidRDefault="00630684" w:rsidP="00630684">
      <w:pPr>
        <w:rPr>
          <w:rFonts w:ascii="Arial" w:hAnsi="Arial" w:cs="Arial"/>
          <w:b/>
          <w:sz w:val="28"/>
          <w:szCs w:val="28"/>
        </w:rPr>
      </w:pPr>
      <w:r w:rsidRPr="00342903">
        <w:rPr>
          <w:rFonts w:ascii="Arial" w:hAnsi="Arial" w:cs="Arial"/>
          <w:b/>
          <w:sz w:val="28"/>
          <w:szCs w:val="28"/>
        </w:rPr>
        <w:t>Before:</w:t>
      </w:r>
      <w:r w:rsidRPr="00342903">
        <w:rPr>
          <w:rFonts w:ascii="Arial" w:hAnsi="Arial" w:cs="Arial"/>
          <w:b/>
          <w:sz w:val="28"/>
          <w:szCs w:val="28"/>
        </w:rPr>
        <w:tab/>
      </w:r>
      <w:r w:rsidRPr="00342903">
        <w:rPr>
          <w:rFonts w:ascii="Arial" w:hAnsi="Arial" w:cs="Arial"/>
          <w:b/>
          <w:sz w:val="28"/>
          <w:szCs w:val="28"/>
        </w:rPr>
        <w:tab/>
        <w:t>The Honourable Mr. Justice Gregory Hilton</w:t>
      </w:r>
    </w:p>
    <w:p w:rsidR="00630684" w:rsidRPr="00342903" w:rsidRDefault="00630684" w:rsidP="00630684">
      <w:pPr>
        <w:rPr>
          <w:rFonts w:ascii="Arial" w:hAnsi="Arial" w:cs="Arial"/>
          <w:b/>
          <w:sz w:val="28"/>
          <w:szCs w:val="28"/>
        </w:rPr>
      </w:pPr>
      <w:r w:rsidRPr="00342903">
        <w:rPr>
          <w:rFonts w:ascii="Arial" w:hAnsi="Arial" w:cs="Arial"/>
          <w:b/>
          <w:sz w:val="28"/>
          <w:szCs w:val="28"/>
        </w:rPr>
        <w:t>Appearances:</w:t>
      </w:r>
      <w:r w:rsidRPr="00342903">
        <w:rPr>
          <w:rFonts w:ascii="Arial" w:hAnsi="Arial" w:cs="Arial"/>
          <w:b/>
          <w:sz w:val="28"/>
          <w:szCs w:val="28"/>
        </w:rPr>
        <w:tab/>
      </w:r>
      <w:r>
        <w:rPr>
          <w:rFonts w:ascii="Arial" w:hAnsi="Arial" w:cs="Arial"/>
          <w:b/>
          <w:sz w:val="28"/>
          <w:szCs w:val="28"/>
        </w:rPr>
        <w:t xml:space="preserve">Basil Cumberbatch along with Cashena Thompson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156093">
        <w:rPr>
          <w:rFonts w:ascii="Arial" w:hAnsi="Arial" w:cs="Arial"/>
          <w:b/>
          <w:sz w:val="28"/>
          <w:szCs w:val="28"/>
        </w:rPr>
        <w:t xml:space="preserve">  </w:t>
      </w:r>
      <w:r>
        <w:rPr>
          <w:rFonts w:ascii="Arial" w:hAnsi="Arial" w:cs="Arial"/>
          <w:b/>
          <w:sz w:val="28"/>
          <w:szCs w:val="28"/>
        </w:rPr>
        <w:t xml:space="preserve">for Director </w:t>
      </w:r>
      <w:r w:rsidRPr="00342903">
        <w:rPr>
          <w:rFonts w:ascii="Arial" w:hAnsi="Arial" w:cs="Arial"/>
          <w:b/>
          <w:sz w:val="28"/>
          <w:szCs w:val="28"/>
        </w:rPr>
        <w:t>of</w:t>
      </w:r>
      <w:r>
        <w:rPr>
          <w:rFonts w:ascii="Arial" w:hAnsi="Arial" w:cs="Arial"/>
          <w:b/>
          <w:sz w:val="28"/>
          <w:szCs w:val="28"/>
        </w:rPr>
        <w:t xml:space="preserve"> Public</w:t>
      </w:r>
      <w:r w:rsidRPr="00342903">
        <w:rPr>
          <w:rFonts w:ascii="Arial" w:hAnsi="Arial" w:cs="Arial"/>
          <w:b/>
          <w:sz w:val="28"/>
          <w:szCs w:val="28"/>
        </w:rPr>
        <w:t xml:space="preserve"> Prosecution</w:t>
      </w:r>
    </w:p>
    <w:p w:rsidR="00630684" w:rsidRPr="00342903" w:rsidRDefault="00630684" w:rsidP="00630684">
      <w:pPr>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Brendalee </w:t>
      </w:r>
      <w:r w:rsidR="00397BC9">
        <w:rPr>
          <w:rFonts w:ascii="Arial" w:hAnsi="Arial" w:cs="Arial"/>
          <w:b/>
          <w:sz w:val="28"/>
          <w:szCs w:val="28"/>
        </w:rPr>
        <w:t xml:space="preserve">Rae </w:t>
      </w:r>
      <w:r w:rsidR="00397BC9" w:rsidRPr="00342903">
        <w:rPr>
          <w:rFonts w:ascii="Arial" w:hAnsi="Arial" w:cs="Arial"/>
          <w:b/>
          <w:sz w:val="28"/>
          <w:szCs w:val="28"/>
        </w:rPr>
        <w:t>for</w:t>
      </w:r>
      <w:r w:rsidRPr="00342903">
        <w:rPr>
          <w:rFonts w:ascii="Arial" w:hAnsi="Arial" w:cs="Arial"/>
          <w:b/>
          <w:sz w:val="28"/>
          <w:szCs w:val="28"/>
        </w:rPr>
        <w:t xml:space="preserve"> the Accused.</w:t>
      </w:r>
    </w:p>
    <w:p w:rsidR="00630684" w:rsidRPr="00342903" w:rsidRDefault="00630684" w:rsidP="00630684">
      <w:pPr>
        <w:rPr>
          <w:rFonts w:ascii="Arial" w:hAnsi="Arial" w:cs="Arial"/>
          <w:b/>
          <w:sz w:val="28"/>
          <w:szCs w:val="28"/>
        </w:rPr>
      </w:pPr>
      <w:r>
        <w:rPr>
          <w:rFonts w:ascii="Arial" w:hAnsi="Arial" w:cs="Arial"/>
          <w:b/>
          <w:sz w:val="28"/>
          <w:szCs w:val="28"/>
        </w:rPr>
        <w:t>Hearing Date:</w:t>
      </w:r>
      <w:r>
        <w:rPr>
          <w:rFonts w:ascii="Arial" w:hAnsi="Arial" w:cs="Arial"/>
          <w:b/>
          <w:sz w:val="28"/>
          <w:szCs w:val="28"/>
        </w:rPr>
        <w:tab/>
        <w:t>1</w:t>
      </w:r>
      <w:r w:rsidRPr="00630684">
        <w:rPr>
          <w:rFonts w:ascii="Arial" w:hAnsi="Arial" w:cs="Arial"/>
          <w:b/>
          <w:sz w:val="28"/>
          <w:szCs w:val="28"/>
          <w:vertAlign w:val="superscript"/>
        </w:rPr>
        <w:t>st</w:t>
      </w:r>
      <w:r>
        <w:rPr>
          <w:rFonts w:ascii="Arial" w:hAnsi="Arial" w:cs="Arial"/>
          <w:b/>
          <w:sz w:val="28"/>
          <w:szCs w:val="28"/>
        </w:rPr>
        <w:t xml:space="preserve"> February, 2023</w:t>
      </w:r>
    </w:p>
    <w:p w:rsidR="00630684" w:rsidRPr="00342903" w:rsidRDefault="00630684" w:rsidP="00630684">
      <w:pPr>
        <w:rPr>
          <w:rFonts w:ascii="Arial" w:hAnsi="Arial" w:cs="Arial"/>
          <w:b/>
          <w:sz w:val="28"/>
          <w:szCs w:val="28"/>
        </w:rPr>
      </w:pPr>
    </w:p>
    <w:p w:rsidR="00630684" w:rsidRPr="00342903" w:rsidRDefault="00630684" w:rsidP="00630684">
      <w:pPr>
        <w:rPr>
          <w:rFonts w:ascii="Arial" w:hAnsi="Arial" w:cs="Arial"/>
          <w:b/>
          <w:sz w:val="28"/>
          <w:szCs w:val="28"/>
        </w:rPr>
      </w:pPr>
    </w:p>
    <w:p w:rsidR="00630684" w:rsidRPr="00342903" w:rsidRDefault="00630684" w:rsidP="00630684">
      <w:pPr>
        <w:jc w:val="center"/>
        <w:rPr>
          <w:rFonts w:ascii="Arial" w:hAnsi="Arial" w:cs="Arial"/>
          <w:b/>
          <w:sz w:val="40"/>
          <w:szCs w:val="40"/>
        </w:rPr>
      </w:pPr>
      <w:r w:rsidRPr="00342903">
        <w:rPr>
          <w:rFonts w:ascii="Arial" w:hAnsi="Arial" w:cs="Arial"/>
          <w:b/>
          <w:sz w:val="40"/>
          <w:szCs w:val="40"/>
        </w:rPr>
        <w:t>RULING ON NO CASE SUBMISSION</w:t>
      </w:r>
    </w:p>
    <w:p w:rsidR="00630684" w:rsidRPr="00342903" w:rsidRDefault="00630684" w:rsidP="00630684">
      <w:pPr>
        <w:rPr>
          <w:rFonts w:ascii="Arial" w:hAnsi="Arial" w:cs="Arial"/>
          <w:b/>
          <w:sz w:val="28"/>
          <w:szCs w:val="28"/>
        </w:rPr>
      </w:pPr>
    </w:p>
    <w:p w:rsidR="00630684" w:rsidRDefault="00630684" w:rsidP="00630684">
      <w:pPr>
        <w:rPr>
          <w:rFonts w:ascii="Arial" w:hAnsi="Arial" w:cs="Arial"/>
          <w:b/>
          <w:sz w:val="28"/>
          <w:szCs w:val="28"/>
        </w:rPr>
      </w:pPr>
      <w:r w:rsidRPr="00342903">
        <w:rPr>
          <w:rFonts w:ascii="Arial" w:hAnsi="Arial" w:cs="Arial"/>
          <w:b/>
          <w:sz w:val="28"/>
          <w:szCs w:val="28"/>
        </w:rPr>
        <w:tab/>
        <w:t>[Criminal La</w:t>
      </w:r>
      <w:r w:rsidR="003A61BE">
        <w:rPr>
          <w:rFonts w:ascii="Arial" w:hAnsi="Arial" w:cs="Arial"/>
          <w:b/>
          <w:sz w:val="28"/>
          <w:szCs w:val="28"/>
        </w:rPr>
        <w:t>w – No C</w:t>
      </w:r>
      <w:r>
        <w:rPr>
          <w:rFonts w:ascii="Arial" w:hAnsi="Arial" w:cs="Arial"/>
          <w:b/>
          <w:sz w:val="28"/>
          <w:szCs w:val="28"/>
        </w:rPr>
        <w:t xml:space="preserve">ase Submission – Murder Circumstantial </w:t>
      </w:r>
      <w:r w:rsidR="00F42732">
        <w:rPr>
          <w:rFonts w:ascii="Arial" w:hAnsi="Arial" w:cs="Arial"/>
          <w:b/>
          <w:sz w:val="28"/>
          <w:szCs w:val="28"/>
        </w:rPr>
        <w:tab/>
      </w:r>
      <w:r>
        <w:rPr>
          <w:rFonts w:ascii="Arial" w:hAnsi="Arial" w:cs="Arial"/>
          <w:b/>
          <w:sz w:val="28"/>
          <w:szCs w:val="28"/>
        </w:rPr>
        <w:t>Evidence</w:t>
      </w:r>
      <w:r w:rsidRPr="00342903">
        <w:rPr>
          <w:rFonts w:ascii="Arial" w:hAnsi="Arial" w:cs="Arial"/>
          <w:b/>
          <w:sz w:val="28"/>
          <w:szCs w:val="28"/>
        </w:rPr>
        <w:t>]</w:t>
      </w:r>
    </w:p>
    <w:p w:rsidR="00630684" w:rsidRDefault="00630684" w:rsidP="00630684">
      <w:pPr>
        <w:rPr>
          <w:rFonts w:ascii="Arial" w:hAnsi="Arial" w:cs="Arial"/>
          <w:b/>
          <w:sz w:val="28"/>
          <w:szCs w:val="28"/>
        </w:rPr>
      </w:pPr>
    </w:p>
    <w:p w:rsidR="00630684" w:rsidRDefault="00630684" w:rsidP="00630684">
      <w:pPr>
        <w:rPr>
          <w:rFonts w:ascii="Arial" w:hAnsi="Arial" w:cs="Arial"/>
          <w:b/>
          <w:sz w:val="28"/>
          <w:szCs w:val="28"/>
        </w:rPr>
      </w:pPr>
    </w:p>
    <w:p w:rsidR="00630684" w:rsidRDefault="00630684" w:rsidP="00630684">
      <w:pPr>
        <w:rPr>
          <w:rFonts w:ascii="Arial" w:hAnsi="Arial" w:cs="Arial"/>
          <w:b/>
          <w:sz w:val="28"/>
          <w:szCs w:val="28"/>
        </w:rPr>
      </w:pPr>
    </w:p>
    <w:p w:rsidR="00630684" w:rsidRDefault="00630684" w:rsidP="00630684">
      <w:pPr>
        <w:rPr>
          <w:rFonts w:ascii="Arial" w:hAnsi="Arial" w:cs="Arial"/>
          <w:b/>
          <w:sz w:val="28"/>
          <w:szCs w:val="28"/>
        </w:rPr>
      </w:pPr>
      <w:r>
        <w:rPr>
          <w:rFonts w:ascii="Arial" w:hAnsi="Arial" w:cs="Arial"/>
          <w:b/>
          <w:sz w:val="28"/>
          <w:szCs w:val="28"/>
        </w:rPr>
        <w:lastRenderedPageBreak/>
        <w:t>Hilton, J.</w:t>
      </w:r>
    </w:p>
    <w:p w:rsidR="00630684" w:rsidRPr="002B1575" w:rsidRDefault="00630684" w:rsidP="00630684">
      <w:pPr>
        <w:rPr>
          <w:rFonts w:ascii="Arial" w:hAnsi="Arial" w:cs="Arial"/>
          <w:sz w:val="28"/>
          <w:szCs w:val="28"/>
        </w:rPr>
      </w:pPr>
    </w:p>
    <w:p w:rsidR="00630684" w:rsidRPr="002B1575" w:rsidRDefault="00630684" w:rsidP="00D209E7">
      <w:pPr>
        <w:pStyle w:val="ListParagraph"/>
        <w:numPr>
          <w:ilvl w:val="0"/>
          <w:numId w:val="5"/>
        </w:numPr>
        <w:rPr>
          <w:rFonts w:ascii="Arial" w:hAnsi="Arial" w:cs="Arial"/>
          <w:sz w:val="28"/>
          <w:szCs w:val="28"/>
        </w:rPr>
      </w:pPr>
      <w:r w:rsidRPr="002B1575">
        <w:rPr>
          <w:rFonts w:ascii="Arial" w:hAnsi="Arial" w:cs="Arial"/>
          <w:sz w:val="28"/>
          <w:szCs w:val="28"/>
        </w:rPr>
        <w:t>The Accused is c</w:t>
      </w:r>
      <w:r w:rsidR="003A61BE">
        <w:rPr>
          <w:rFonts w:ascii="Arial" w:hAnsi="Arial" w:cs="Arial"/>
          <w:sz w:val="28"/>
          <w:szCs w:val="28"/>
        </w:rPr>
        <w:t>harged with Murder Contrary to S</w:t>
      </w:r>
      <w:r w:rsidRPr="002B1575">
        <w:rPr>
          <w:rFonts w:ascii="Arial" w:hAnsi="Arial" w:cs="Arial"/>
          <w:sz w:val="28"/>
          <w:szCs w:val="28"/>
        </w:rPr>
        <w:t>ection 291(1</w:t>
      </w:r>
      <w:r w:rsidR="00A534A9" w:rsidRPr="002B1575">
        <w:rPr>
          <w:rFonts w:ascii="Arial" w:hAnsi="Arial" w:cs="Arial"/>
          <w:sz w:val="28"/>
          <w:szCs w:val="28"/>
        </w:rPr>
        <w:t>) (</w:t>
      </w:r>
      <w:r w:rsidRPr="002B1575">
        <w:rPr>
          <w:rFonts w:ascii="Arial" w:hAnsi="Arial" w:cs="Arial"/>
          <w:sz w:val="28"/>
          <w:szCs w:val="28"/>
        </w:rPr>
        <w:t xml:space="preserve">b) of the </w:t>
      </w:r>
      <w:r w:rsidR="004F056E" w:rsidRPr="002B1575">
        <w:rPr>
          <w:rFonts w:ascii="Arial" w:hAnsi="Arial" w:cs="Arial"/>
          <w:sz w:val="28"/>
          <w:szCs w:val="28"/>
        </w:rPr>
        <w:t>Penal</w:t>
      </w:r>
      <w:r w:rsidRPr="002B1575">
        <w:rPr>
          <w:rFonts w:ascii="Arial" w:hAnsi="Arial" w:cs="Arial"/>
          <w:sz w:val="28"/>
          <w:szCs w:val="28"/>
        </w:rPr>
        <w:t xml:space="preserve"> Code Chapter 84.</w:t>
      </w:r>
    </w:p>
    <w:p w:rsidR="00630684" w:rsidRPr="002B1575" w:rsidRDefault="00630684" w:rsidP="00630684">
      <w:pPr>
        <w:pStyle w:val="ListParagraph"/>
        <w:ind w:left="1440"/>
        <w:rPr>
          <w:rFonts w:ascii="Arial" w:hAnsi="Arial" w:cs="Arial"/>
          <w:sz w:val="28"/>
          <w:szCs w:val="28"/>
        </w:rPr>
      </w:pPr>
    </w:p>
    <w:p w:rsidR="00D209E7" w:rsidRPr="009A07C5" w:rsidRDefault="004F056E" w:rsidP="009A07C5">
      <w:pPr>
        <w:pStyle w:val="ListParagraph"/>
        <w:ind w:left="2160"/>
        <w:jc w:val="both"/>
        <w:rPr>
          <w:rFonts w:ascii="Arial" w:hAnsi="Arial" w:cs="Arial"/>
          <w:b/>
          <w:sz w:val="28"/>
          <w:szCs w:val="28"/>
        </w:rPr>
      </w:pPr>
      <w:r w:rsidRPr="002B1575">
        <w:rPr>
          <w:rFonts w:ascii="Arial" w:hAnsi="Arial" w:cs="Arial"/>
          <w:sz w:val="28"/>
          <w:szCs w:val="28"/>
        </w:rPr>
        <w:t>“</w:t>
      </w:r>
      <w:r w:rsidRPr="009A07C5">
        <w:rPr>
          <w:rFonts w:ascii="Arial" w:hAnsi="Arial" w:cs="Arial"/>
          <w:b/>
          <w:sz w:val="28"/>
          <w:szCs w:val="28"/>
        </w:rPr>
        <w:t>That you Victoria</w:t>
      </w:r>
      <w:r w:rsidR="003A61BE" w:rsidRPr="009A07C5">
        <w:rPr>
          <w:rFonts w:ascii="Arial" w:hAnsi="Arial" w:cs="Arial"/>
          <w:b/>
          <w:sz w:val="28"/>
          <w:szCs w:val="28"/>
        </w:rPr>
        <w:t xml:space="preserve"> Gibson</w:t>
      </w:r>
      <w:r w:rsidR="00D209E7" w:rsidRPr="009A07C5">
        <w:rPr>
          <w:rFonts w:ascii="Arial" w:hAnsi="Arial" w:cs="Arial"/>
          <w:b/>
          <w:sz w:val="28"/>
          <w:szCs w:val="28"/>
        </w:rPr>
        <w:t>, sometime between Thur</w:t>
      </w:r>
      <w:r w:rsidRPr="009A07C5">
        <w:rPr>
          <w:rFonts w:ascii="Arial" w:hAnsi="Arial" w:cs="Arial"/>
          <w:b/>
          <w:sz w:val="28"/>
          <w:szCs w:val="28"/>
        </w:rPr>
        <w:t>sd</w:t>
      </w:r>
      <w:r w:rsidR="00D209E7" w:rsidRPr="009A07C5">
        <w:rPr>
          <w:rFonts w:ascii="Arial" w:hAnsi="Arial" w:cs="Arial"/>
          <w:b/>
          <w:sz w:val="28"/>
          <w:szCs w:val="28"/>
        </w:rPr>
        <w:t>ay, 30</w:t>
      </w:r>
      <w:r w:rsidR="00D209E7" w:rsidRPr="009A07C5">
        <w:rPr>
          <w:rFonts w:ascii="Arial" w:hAnsi="Arial" w:cs="Arial"/>
          <w:b/>
          <w:sz w:val="28"/>
          <w:szCs w:val="28"/>
          <w:vertAlign w:val="superscript"/>
        </w:rPr>
        <w:t>th</w:t>
      </w:r>
      <w:r w:rsidR="00D209E7" w:rsidRPr="009A07C5">
        <w:rPr>
          <w:rFonts w:ascii="Arial" w:hAnsi="Arial" w:cs="Arial"/>
          <w:b/>
          <w:sz w:val="28"/>
          <w:szCs w:val="28"/>
        </w:rPr>
        <w:t xml:space="preserve"> March</w:t>
      </w:r>
      <w:r w:rsidR="003A61BE" w:rsidRPr="009A07C5">
        <w:rPr>
          <w:rFonts w:ascii="Arial" w:hAnsi="Arial" w:cs="Arial"/>
          <w:b/>
          <w:sz w:val="28"/>
          <w:szCs w:val="28"/>
        </w:rPr>
        <w:t>,</w:t>
      </w:r>
      <w:r w:rsidR="00D209E7" w:rsidRPr="009A07C5">
        <w:rPr>
          <w:rFonts w:ascii="Arial" w:hAnsi="Arial" w:cs="Arial"/>
          <w:b/>
          <w:sz w:val="28"/>
          <w:szCs w:val="28"/>
        </w:rPr>
        <w:t xml:space="preserve"> 2017 and Friday, 31</w:t>
      </w:r>
      <w:r w:rsidR="00D209E7" w:rsidRPr="009A07C5">
        <w:rPr>
          <w:rFonts w:ascii="Arial" w:hAnsi="Arial" w:cs="Arial"/>
          <w:b/>
          <w:sz w:val="28"/>
          <w:szCs w:val="28"/>
          <w:vertAlign w:val="superscript"/>
        </w:rPr>
        <w:t>st</w:t>
      </w:r>
      <w:r w:rsidR="00D209E7" w:rsidRPr="009A07C5">
        <w:rPr>
          <w:rFonts w:ascii="Arial" w:hAnsi="Arial" w:cs="Arial"/>
          <w:b/>
          <w:sz w:val="28"/>
          <w:szCs w:val="28"/>
        </w:rPr>
        <w:t xml:space="preserve"> March, 2017, at New Providence, Murdered Terenova Stubbs.”</w:t>
      </w:r>
    </w:p>
    <w:p w:rsidR="00F42732" w:rsidRPr="009A07C5" w:rsidRDefault="00F42732" w:rsidP="00D209E7">
      <w:pPr>
        <w:pStyle w:val="ListParagraph"/>
        <w:ind w:left="2160"/>
        <w:rPr>
          <w:rFonts w:ascii="Arial" w:hAnsi="Arial" w:cs="Arial"/>
          <w:b/>
          <w:sz w:val="28"/>
          <w:szCs w:val="28"/>
        </w:rPr>
      </w:pPr>
    </w:p>
    <w:p w:rsidR="00D209E7" w:rsidRPr="002B1575" w:rsidRDefault="00D209E7" w:rsidP="009A07C5">
      <w:pPr>
        <w:pStyle w:val="ListParagraph"/>
        <w:numPr>
          <w:ilvl w:val="0"/>
          <w:numId w:val="5"/>
        </w:numPr>
        <w:jc w:val="both"/>
        <w:rPr>
          <w:rFonts w:ascii="Arial" w:hAnsi="Arial" w:cs="Arial"/>
          <w:sz w:val="28"/>
          <w:szCs w:val="28"/>
        </w:rPr>
      </w:pPr>
      <w:r w:rsidRPr="002B1575">
        <w:rPr>
          <w:rFonts w:ascii="Arial" w:hAnsi="Arial" w:cs="Arial"/>
          <w:sz w:val="28"/>
          <w:szCs w:val="28"/>
        </w:rPr>
        <w:t>The Accused pleaded not gui</w:t>
      </w:r>
      <w:r w:rsidR="004F056E" w:rsidRPr="002B1575">
        <w:rPr>
          <w:rFonts w:ascii="Arial" w:hAnsi="Arial" w:cs="Arial"/>
          <w:sz w:val="28"/>
          <w:szCs w:val="28"/>
        </w:rPr>
        <w:t>lty on her arraignment and the Pr</w:t>
      </w:r>
      <w:r w:rsidRPr="002B1575">
        <w:rPr>
          <w:rFonts w:ascii="Arial" w:hAnsi="Arial" w:cs="Arial"/>
          <w:sz w:val="28"/>
          <w:szCs w:val="28"/>
        </w:rPr>
        <w:t>ose</w:t>
      </w:r>
      <w:r w:rsidR="004F056E" w:rsidRPr="002B1575">
        <w:rPr>
          <w:rFonts w:ascii="Arial" w:hAnsi="Arial" w:cs="Arial"/>
          <w:sz w:val="28"/>
          <w:szCs w:val="28"/>
        </w:rPr>
        <w:t>cu</w:t>
      </w:r>
      <w:r w:rsidR="00AE071D">
        <w:rPr>
          <w:rFonts w:ascii="Arial" w:hAnsi="Arial" w:cs="Arial"/>
          <w:sz w:val="28"/>
          <w:szCs w:val="28"/>
        </w:rPr>
        <w:t>tion commenc</w:t>
      </w:r>
      <w:r w:rsidRPr="002B1575">
        <w:rPr>
          <w:rFonts w:ascii="Arial" w:hAnsi="Arial" w:cs="Arial"/>
          <w:sz w:val="28"/>
          <w:szCs w:val="28"/>
        </w:rPr>
        <w:t>ed the trial on 16</w:t>
      </w:r>
      <w:r w:rsidRPr="002B1575">
        <w:rPr>
          <w:rFonts w:ascii="Arial" w:hAnsi="Arial" w:cs="Arial"/>
          <w:sz w:val="28"/>
          <w:szCs w:val="28"/>
          <w:vertAlign w:val="superscript"/>
        </w:rPr>
        <w:t>th</w:t>
      </w:r>
      <w:r w:rsidRPr="002B1575">
        <w:rPr>
          <w:rFonts w:ascii="Arial" w:hAnsi="Arial" w:cs="Arial"/>
          <w:sz w:val="28"/>
          <w:szCs w:val="28"/>
        </w:rPr>
        <w:t xml:space="preserve"> January,</w:t>
      </w:r>
      <w:r w:rsidR="004F056E" w:rsidRPr="002B1575">
        <w:rPr>
          <w:rFonts w:ascii="Arial" w:hAnsi="Arial" w:cs="Arial"/>
          <w:sz w:val="28"/>
          <w:szCs w:val="28"/>
        </w:rPr>
        <w:t xml:space="preserve"> 2023.  At the close of the case</w:t>
      </w:r>
      <w:r w:rsidRPr="002B1575">
        <w:rPr>
          <w:rFonts w:ascii="Arial" w:hAnsi="Arial" w:cs="Arial"/>
          <w:sz w:val="28"/>
          <w:szCs w:val="28"/>
        </w:rPr>
        <w:t xml:space="preserve"> for Prosecut</w:t>
      </w:r>
      <w:r w:rsidR="004F056E" w:rsidRPr="002B1575">
        <w:rPr>
          <w:rFonts w:ascii="Arial" w:hAnsi="Arial" w:cs="Arial"/>
          <w:sz w:val="28"/>
          <w:szCs w:val="28"/>
        </w:rPr>
        <w:t>ion, Counsel for the Accused, made a Sub</w:t>
      </w:r>
      <w:r w:rsidR="003A61BE">
        <w:rPr>
          <w:rFonts w:ascii="Arial" w:hAnsi="Arial" w:cs="Arial"/>
          <w:sz w:val="28"/>
          <w:szCs w:val="28"/>
        </w:rPr>
        <w:t xml:space="preserve">mission of No Case </w:t>
      </w:r>
      <w:r w:rsidR="00A534A9">
        <w:rPr>
          <w:rFonts w:ascii="Arial" w:hAnsi="Arial" w:cs="Arial"/>
          <w:sz w:val="28"/>
          <w:szCs w:val="28"/>
        </w:rPr>
        <w:t>to</w:t>
      </w:r>
      <w:r w:rsidR="003A61BE">
        <w:rPr>
          <w:rFonts w:ascii="Arial" w:hAnsi="Arial" w:cs="Arial"/>
          <w:sz w:val="28"/>
          <w:szCs w:val="28"/>
        </w:rPr>
        <w:t xml:space="preserve"> Answer P</w:t>
      </w:r>
      <w:r w:rsidRPr="002B1575">
        <w:rPr>
          <w:rFonts w:ascii="Arial" w:hAnsi="Arial" w:cs="Arial"/>
          <w:sz w:val="28"/>
          <w:szCs w:val="28"/>
        </w:rPr>
        <w:t xml:space="preserve">ursuant </w:t>
      </w:r>
      <w:r w:rsidR="004F056E" w:rsidRPr="002B1575">
        <w:rPr>
          <w:rFonts w:ascii="Arial" w:hAnsi="Arial" w:cs="Arial"/>
          <w:sz w:val="28"/>
          <w:szCs w:val="28"/>
        </w:rPr>
        <w:t>to</w:t>
      </w:r>
      <w:r w:rsidRPr="002B1575">
        <w:rPr>
          <w:rFonts w:ascii="Arial" w:hAnsi="Arial" w:cs="Arial"/>
          <w:sz w:val="28"/>
          <w:szCs w:val="28"/>
        </w:rPr>
        <w:t xml:space="preserve"> Sect</w:t>
      </w:r>
      <w:r w:rsidR="004F056E" w:rsidRPr="002B1575">
        <w:rPr>
          <w:rFonts w:ascii="Arial" w:hAnsi="Arial" w:cs="Arial"/>
          <w:sz w:val="28"/>
          <w:szCs w:val="28"/>
        </w:rPr>
        <w:t>ion 170(1) of the Criminal Proce</w:t>
      </w:r>
      <w:r w:rsidRPr="002B1575">
        <w:rPr>
          <w:rFonts w:ascii="Arial" w:hAnsi="Arial" w:cs="Arial"/>
          <w:sz w:val="28"/>
          <w:szCs w:val="28"/>
        </w:rPr>
        <w:t>dure Code.</w:t>
      </w:r>
    </w:p>
    <w:p w:rsidR="00D209E7" w:rsidRPr="002B1575" w:rsidRDefault="00D209E7" w:rsidP="00D209E7">
      <w:pPr>
        <w:ind w:left="360"/>
        <w:rPr>
          <w:rFonts w:ascii="Arial" w:hAnsi="Arial" w:cs="Arial"/>
          <w:sz w:val="28"/>
          <w:szCs w:val="28"/>
        </w:rPr>
      </w:pPr>
    </w:p>
    <w:p w:rsidR="00906513" w:rsidRPr="003A61BE" w:rsidRDefault="00D209E7" w:rsidP="009A07C5">
      <w:pPr>
        <w:pStyle w:val="ListParagraph"/>
        <w:numPr>
          <w:ilvl w:val="0"/>
          <w:numId w:val="5"/>
        </w:numPr>
        <w:jc w:val="both"/>
        <w:rPr>
          <w:rFonts w:ascii="Arial" w:hAnsi="Arial" w:cs="Arial"/>
          <w:b/>
          <w:i/>
          <w:sz w:val="28"/>
          <w:szCs w:val="28"/>
        </w:rPr>
      </w:pPr>
      <w:r w:rsidRPr="002B1575">
        <w:rPr>
          <w:rFonts w:ascii="Arial" w:hAnsi="Arial" w:cs="Arial"/>
          <w:sz w:val="28"/>
          <w:szCs w:val="28"/>
        </w:rPr>
        <w:t xml:space="preserve">Counsel for the Accused has submitted Firstly, that an essential element in the charge was not proven that is, that there was no </w:t>
      </w:r>
      <w:r w:rsidR="004F056E" w:rsidRPr="002B1575">
        <w:rPr>
          <w:rFonts w:ascii="Arial" w:hAnsi="Arial" w:cs="Arial"/>
          <w:sz w:val="28"/>
          <w:szCs w:val="28"/>
        </w:rPr>
        <w:t>sufficient</w:t>
      </w:r>
      <w:r w:rsidRPr="002B1575">
        <w:rPr>
          <w:rFonts w:ascii="Arial" w:hAnsi="Arial" w:cs="Arial"/>
          <w:sz w:val="28"/>
          <w:szCs w:val="28"/>
        </w:rPr>
        <w:t xml:space="preserve"> evidence to </w:t>
      </w:r>
      <w:r w:rsidR="004F056E" w:rsidRPr="002B1575">
        <w:rPr>
          <w:rFonts w:ascii="Arial" w:hAnsi="Arial" w:cs="Arial"/>
          <w:sz w:val="28"/>
          <w:szCs w:val="28"/>
        </w:rPr>
        <w:t>establish</w:t>
      </w:r>
      <w:r w:rsidRPr="002B1575">
        <w:rPr>
          <w:rFonts w:ascii="Arial" w:hAnsi="Arial" w:cs="Arial"/>
          <w:sz w:val="28"/>
          <w:szCs w:val="28"/>
        </w:rPr>
        <w:t xml:space="preserve"> that the </w:t>
      </w:r>
      <w:r w:rsidR="00BC1092">
        <w:rPr>
          <w:rFonts w:ascii="Arial" w:hAnsi="Arial" w:cs="Arial"/>
          <w:sz w:val="28"/>
          <w:szCs w:val="28"/>
        </w:rPr>
        <w:t>person who inflicted the fatal</w:t>
      </w:r>
      <w:r w:rsidRPr="002B1575">
        <w:rPr>
          <w:rFonts w:ascii="Arial" w:hAnsi="Arial" w:cs="Arial"/>
          <w:sz w:val="28"/>
          <w:szCs w:val="28"/>
        </w:rPr>
        <w:t xml:space="preserve"> </w:t>
      </w:r>
      <w:r w:rsidR="004F056E" w:rsidRPr="002B1575">
        <w:rPr>
          <w:rFonts w:ascii="Arial" w:hAnsi="Arial" w:cs="Arial"/>
          <w:sz w:val="28"/>
          <w:szCs w:val="28"/>
        </w:rPr>
        <w:t>stab</w:t>
      </w:r>
      <w:r w:rsidRPr="002B1575">
        <w:rPr>
          <w:rFonts w:ascii="Arial" w:hAnsi="Arial" w:cs="Arial"/>
          <w:sz w:val="28"/>
          <w:szCs w:val="28"/>
        </w:rPr>
        <w:t xml:space="preserve"> wound on the deceased was the </w:t>
      </w:r>
      <w:r w:rsidR="004F056E" w:rsidRPr="002B1575">
        <w:rPr>
          <w:rFonts w:ascii="Arial" w:hAnsi="Arial" w:cs="Arial"/>
          <w:sz w:val="28"/>
          <w:szCs w:val="28"/>
        </w:rPr>
        <w:t>Accused and</w:t>
      </w:r>
      <w:r w:rsidRPr="002B1575">
        <w:rPr>
          <w:rFonts w:ascii="Arial" w:hAnsi="Arial" w:cs="Arial"/>
          <w:sz w:val="28"/>
          <w:szCs w:val="28"/>
        </w:rPr>
        <w:t xml:space="preserve"> that consequently the Accused sh</w:t>
      </w:r>
      <w:r w:rsidR="004F056E" w:rsidRPr="002B1575">
        <w:rPr>
          <w:rFonts w:ascii="Arial" w:hAnsi="Arial" w:cs="Arial"/>
          <w:sz w:val="28"/>
          <w:szCs w:val="28"/>
        </w:rPr>
        <w:t>ould not be called upon to give</w:t>
      </w:r>
      <w:r w:rsidRPr="002B1575">
        <w:rPr>
          <w:rFonts w:ascii="Arial" w:hAnsi="Arial" w:cs="Arial"/>
          <w:sz w:val="28"/>
          <w:szCs w:val="28"/>
        </w:rPr>
        <w:t xml:space="preserve"> a defence in accordance with the first limb of the test set out in </w:t>
      </w:r>
      <w:r w:rsidRPr="003A61BE">
        <w:rPr>
          <w:rFonts w:ascii="Arial" w:hAnsi="Arial" w:cs="Arial"/>
          <w:b/>
          <w:i/>
          <w:sz w:val="28"/>
          <w:szCs w:val="28"/>
        </w:rPr>
        <w:t>R. v. Galbraith (198</w:t>
      </w:r>
      <w:r w:rsidR="00BC1092">
        <w:rPr>
          <w:rFonts w:ascii="Arial" w:hAnsi="Arial" w:cs="Arial"/>
          <w:b/>
          <w:i/>
          <w:sz w:val="28"/>
          <w:szCs w:val="28"/>
        </w:rPr>
        <w:t>1</w:t>
      </w:r>
      <w:r w:rsidRPr="003A61BE">
        <w:rPr>
          <w:rFonts w:ascii="Arial" w:hAnsi="Arial" w:cs="Arial"/>
          <w:b/>
          <w:i/>
          <w:sz w:val="28"/>
          <w:szCs w:val="28"/>
        </w:rPr>
        <w:t>) 1 W.L.R. 1039.</w:t>
      </w:r>
    </w:p>
    <w:p w:rsidR="00906513" w:rsidRPr="002B1575" w:rsidRDefault="00906513" w:rsidP="00906513">
      <w:pPr>
        <w:pStyle w:val="ListParagraph"/>
        <w:rPr>
          <w:rFonts w:ascii="Arial" w:hAnsi="Arial" w:cs="Arial"/>
          <w:sz w:val="28"/>
          <w:szCs w:val="28"/>
        </w:rPr>
      </w:pPr>
    </w:p>
    <w:p w:rsidR="00D209E7" w:rsidRPr="002B1575" w:rsidRDefault="00AE5F06" w:rsidP="009A07C5">
      <w:pPr>
        <w:pStyle w:val="ListParagraph"/>
        <w:numPr>
          <w:ilvl w:val="0"/>
          <w:numId w:val="5"/>
        </w:numPr>
        <w:jc w:val="both"/>
        <w:rPr>
          <w:rFonts w:ascii="Arial" w:hAnsi="Arial" w:cs="Arial"/>
          <w:sz w:val="28"/>
          <w:szCs w:val="28"/>
        </w:rPr>
      </w:pPr>
      <w:r w:rsidRPr="002B1575">
        <w:rPr>
          <w:rFonts w:ascii="Arial" w:hAnsi="Arial" w:cs="Arial"/>
          <w:sz w:val="28"/>
          <w:szCs w:val="28"/>
        </w:rPr>
        <w:t xml:space="preserve">Counsel for the Accused also </w:t>
      </w:r>
      <w:r w:rsidR="00397BC9" w:rsidRPr="002B1575">
        <w:rPr>
          <w:rFonts w:ascii="Arial" w:hAnsi="Arial" w:cs="Arial"/>
          <w:sz w:val="28"/>
          <w:szCs w:val="28"/>
        </w:rPr>
        <w:t>submitted Secondly</w:t>
      </w:r>
      <w:r w:rsidRPr="002B1575">
        <w:rPr>
          <w:rFonts w:ascii="Arial" w:hAnsi="Arial" w:cs="Arial"/>
          <w:sz w:val="28"/>
          <w:szCs w:val="28"/>
        </w:rPr>
        <w:t xml:space="preserve">, that the evidence of the witnesses is </w:t>
      </w:r>
      <w:r w:rsidR="00397BC9" w:rsidRPr="002B1575">
        <w:rPr>
          <w:rFonts w:ascii="Arial" w:hAnsi="Arial" w:cs="Arial"/>
          <w:sz w:val="28"/>
          <w:szCs w:val="28"/>
        </w:rPr>
        <w:t>tenuous</w:t>
      </w:r>
      <w:r w:rsidR="003A61BE">
        <w:rPr>
          <w:rFonts w:ascii="Arial" w:hAnsi="Arial" w:cs="Arial"/>
          <w:sz w:val="28"/>
          <w:szCs w:val="28"/>
        </w:rPr>
        <w:t>,</w:t>
      </w:r>
      <w:r w:rsidR="00397BC9" w:rsidRPr="002B1575">
        <w:rPr>
          <w:rFonts w:ascii="Arial" w:hAnsi="Arial" w:cs="Arial"/>
          <w:sz w:val="28"/>
          <w:szCs w:val="28"/>
        </w:rPr>
        <w:t xml:space="preserve"> inherently</w:t>
      </w:r>
      <w:r w:rsidRPr="002B1575">
        <w:rPr>
          <w:rFonts w:ascii="Arial" w:hAnsi="Arial" w:cs="Arial"/>
          <w:sz w:val="28"/>
          <w:szCs w:val="28"/>
        </w:rPr>
        <w:t xml:space="preserve"> weak and inconsistent with other evidence and falls within (part A)</w:t>
      </w:r>
      <w:r w:rsidR="00BC1092">
        <w:rPr>
          <w:rFonts w:ascii="Arial" w:hAnsi="Arial" w:cs="Arial"/>
          <w:sz w:val="28"/>
          <w:szCs w:val="28"/>
        </w:rPr>
        <w:t xml:space="preserve"> of the second limb of the test </w:t>
      </w:r>
      <w:r w:rsidRPr="002B1575">
        <w:rPr>
          <w:rFonts w:ascii="Arial" w:hAnsi="Arial" w:cs="Arial"/>
          <w:sz w:val="28"/>
          <w:szCs w:val="28"/>
        </w:rPr>
        <w:t xml:space="preserve">set out in </w:t>
      </w:r>
      <w:r w:rsidRPr="003A61BE">
        <w:rPr>
          <w:rFonts w:ascii="Arial" w:hAnsi="Arial" w:cs="Arial"/>
          <w:b/>
          <w:i/>
          <w:sz w:val="28"/>
          <w:szCs w:val="28"/>
        </w:rPr>
        <w:t>R. v. Galbraith</w:t>
      </w:r>
      <w:r w:rsidRPr="002B1575">
        <w:rPr>
          <w:rFonts w:ascii="Arial" w:hAnsi="Arial" w:cs="Arial"/>
          <w:sz w:val="28"/>
          <w:szCs w:val="28"/>
        </w:rPr>
        <w:t xml:space="preserve"> and the Prosecution evidence, taken at its highest, it such that a jury properly directed could not properly convict upon it and consequently the Accused should not be called upo</w:t>
      </w:r>
      <w:r w:rsidR="00D42932" w:rsidRPr="002B1575">
        <w:rPr>
          <w:rFonts w:ascii="Arial" w:hAnsi="Arial" w:cs="Arial"/>
          <w:sz w:val="28"/>
          <w:szCs w:val="28"/>
        </w:rPr>
        <w:t>n</w:t>
      </w:r>
      <w:r w:rsidRPr="002B1575">
        <w:rPr>
          <w:rFonts w:ascii="Arial" w:hAnsi="Arial" w:cs="Arial"/>
          <w:sz w:val="28"/>
          <w:szCs w:val="28"/>
        </w:rPr>
        <w:t xml:space="preserve"> to give a defence.</w:t>
      </w:r>
    </w:p>
    <w:p w:rsidR="00AE5F06" w:rsidRPr="002B1575" w:rsidRDefault="00AE5F06" w:rsidP="00AE5F06">
      <w:pPr>
        <w:pStyle w:val="ListParagraph"/>
        <w:rPr>
          <w:rFonts w:ascii="Arial" w:hAnsi="Arial" w:cs="Arial"/>
          <w:sz w:val="28"/>
          <w:szCs w:val="28"/>
        </w:rPr>
      </w:pPr>
    </w:p>
    <w:p w:rsidR="00AE5F06" w:rsidRPr="002B1575" w:rsidRDefault="00AE5F06" w:rsidP="009A07C5">
      <w:pPr>
        <w:pStyle w:val="ListParagraph"/>
        <w:numPr>
          <w:ilvl w:val="0"/>
          <w:numId w:val="5"/>
        </w:numPr>
        <w:jc w:val="both"/>
        <w:rPr>
          <w:rFonts w:ascii="Arial" w:hAnsi="Arial" w:cs="Arial"/>
          <w:sz w:val="28"/>
          <w:szCs w:val="28"/>
        </w:rPr>
      </w:pPr>
      <w:r w:rsidRPr="002B1575">
        <w:rPr>
          <w:rFonts w:ascii="Arial" w:hAnsi="Arial" w:cs="Arial"/>
          <w:sz w:val="28"/>
          <w:szCs w:val="28"/>
        </w:rPr>
        <w:t>Counsel for the Prosec</w:t>
      </w:r>
      <w:r w:rsidR="00D42932" w:rsidRPr="002B1575">
        <w:rPr>
          <w:rFonts w:ascii="Arial" w:hAnsi="Arial" w:cs="Arial"/>
          <w:sz w:val="28"/>
          <w:szCs w:val="28"/>
        </w:rPr>
        <w:t>u</w:t>
      </w:r>
      <w:r w:rsidRPr="002B1575">
        <w:rPr>
          <w:rFonts w:ascii="Arial" w:hAnsi="Arial" w:cs="Arial"/>
          <w:sz w:val="28"/>
          <w:szCs w:val="28"/>
        </w:rPr>
        <w:t>tion has submitted that the evidence adduced by the Crow</w:t>
      </w:r>
      <w:r w:rsidR="003A61BE">
        <w:rPr>
          <w:rFonts w:ascii="Arial" w:hAnsi="Arial" w:cs="Arial"/>
          <w:sz w:val="28"/>
          <w:szCs w:val="28"/>
        </w:rPr>
        <w:t>n</w:t>
      </w:r>
      <w:r w:rsidRPr="002B1575">
        <w:rPr>
          <w:rFonts w:ascii="Arial" w:hAnsi="Arial" w:cs="Arial"/>
          <w:sz w:val="28"/>
          <w:szCs w:val="28"/>
        </w:rPr>
        <w:t xml:space="preserve"> is sufficient to support the charge that the Accused Murdered t</w:t>
      </w:r>
      <w:r w:rsidR="00D42932" w:rsidRPr="002B1575">
        <w:rPr>
          <w:rFonts w:ascii="Arial" w:hAnsi="Arial" w:cs="Arial"/>
          <w:sz w:val="28"/>
          <w:szCs w:val="28"/>
        </w:rPr>
        <w:t>he dec</w:t>
      </w:r>
      <w:r w:rsidRPr="002B1575">
        <w:rPr>
          <w:rFonts w:ascii="Arial" w:hAnsi="Arial" w:cs="Arial"/>
          <w:sz w:val="28"/>
          <w:szCs w:val="28"/>
        </w:rPr>
        <w:t xml:space="preserve">eased and that the evidence, while circumstantial, </w:t>
      </w:r>
      <w:r w:rsidRPr="002B1575">
        <w:rPr>
          <w:rFonts w:ascii="Arial" w:hAnsi="Arial" w:cs="Arial"/>
          <w:sz w:val="28"/>
          <w:szCs w:val="28"/>
        </w:rPr>
        <w:lastRenderedPageBreak/>
        <w:t>falls with</w:t>
      </w:r>
      <w:r w:rsidR="003A61BE">
        <w:rPr>
          <w:rFonts w:ascii="Arial" w:hAnsi="Arial" w:cs="Arial"/>
          <w:sz w:val="28"/>
          <w:szCs w:val="28"/>
        </w:rPr>
        <w:t>in</w:t>
      </w:r>
      <w:r w:rsidRPr="002B1575">
        <w:rPr>
          <w:rFonts w:ascii="Arial" w:hAnsi="Arial" w:cs="Arial"/>
          <w:sz w:val="28"/>
          <w:szCs w:val="28"/>
        </w:rPr>
        <w:t xml:space="preserve"> the (Part B) of the second limb of the guidelines set out in </w:t>
      </w:r>
      <w:r w:rsidRPr="003A61BE">
        <w:rPr>
          <w:rFonts w:ascii="Arial" w:hAnsi="Arial" w:cs="Arial"/>
          <w:b/>
          <w:i/>
          <w:sz w:val="28"/>
          <w:szCs w:val="28"/>
        </w:rPr>
        <w:t>R. v. Galbraith</w:t>
      </w:r>
      <w:r w:rsidRPr="002B1575">
        <w:rPr>
          <w:rFonts w:ascii="Arial" w:hAnsi="Arial" w:cs="Arial"/>
          <w:sz w:val="28"/>
          <w:szCs w:val="28"/>
        </w:rPr>
        <w:t>.</w:t>
      </w:r>
    </w:p>
    <w:p w:rsidR="00AE5F06" w:rsidRPr="002B1575" w:rsidRDefault="00AE5F06" w:rsidP="00AE5F06">
      <w:pPr>
        <w:pStyle w:val="ListParagraph"/>
        <w:rPr>
          <w:rFonts w:ascii="Arial" w:hAnsi="Arial" w:cs="Arial"/>
          <w:sz w:val="28"/>
          <w:szCs w:val="28"/>
        </w:rPr>
      </w:pPr>
    </w:p>
    <w:p w:rsidR="00AE5F06" w:rsidRPr="002B1575" w:rsidRDefault="00D42932" w:rsidP="009A07C5">
      <w:pPr>
        <w:pStyle w:val="ListParagraph"/>
        <w:numPr>
          <w:ilvl w:val="0"/>
          <w:numId w:val="5"/>
        </w:numPr>
        <w:jc w:val="both"/>
        <w:rPr>
          <w:rFonts w:ascii="Arial" w:hAnsi="Arial" w:cs="Arial"/>
          <w:sz w:val="28"/>
          <w:szCs w:val="28"/>
        </w:rPr>
      </w:pPr>
      <w:r w:rsidRPr="002B1575">
        <w:rPr>
          <w:rFonts w:ascii="Arial" w:hAnsi="Arial" w:cs="Arial"/>
          <w:sz w:val="28"/>
          <w:szCs w:val="28"/>
        </w:rPr>
        <w:t xml:space="preserve">Counsel for the Crown submits that </w:t>
      </w:r>
      <w:r w:rsidR="003A61BE">
        <w:rPr>
          <w:rFonts w:ascii="Arial" w:hAnsi="Arial" w:cs="Arial"/>
          <w:sz w:val="28"/>
          <w:szCs w:val="28"/>
        </w:rPr>
        <w:t xml:space="preserve">where </w:t>
      </w:r>
      <w:r w:rsidR="00397BC9" w:rsidRPr="002B1575">
        <w:rPr>
          <w:rFonts w:ascii="Arial" w:hAnsi="Arial" w:cs="Arial"/>
          <w:sz w:val="28"/>
          <w:szCs w:val="28"/>
        </w:rPr>
        <w:t>there are</w:t>
      </w:r>
      <w:r w:rsidRPr="002B1575">
        <w:rPr>
          <w:rFonts w:ascii="Arial" w:hAnsi="Arial" w:cs="Arial"/>
          <w:sz w:val="28"/>
          <w:szCs w:val="28"/>
        </w:rPr>
        <w:t xml:space="preserve"> any questions of credibility of the witnesses</w:t>
      </w:r>
      <w:r w:rsidR="003A61BE">
        <w:rPr>
          <w:rFonts w:ascii="Arial" w:hAnsi="Arial" w:cs="Arial"/>
          <w:sz w:val="28"/>
          <w:szCs w:val="28"/>
        </w:rPr>
        <w:t xml:space="preserve"> thes</w:t>
      </w:r>
      <w:r w:rsidRPr="002B1575">
        <w:rPr>
          <w:rFonts w:ascii="Arial" w:hAnsi="Arial" w:cs="Arial"/>
          <w:sz w:val="28"/>
          <w:szCs w:val="28"/>
        </w:rPr>
        <w:t>e are matter</w:t>
      </w:r>
      <w:r w:rsidR="003A61BE">
        <w:rPr>
          <w:rFonts w:ascii="Arial" w:hAnsi="Arial" w:cs="Arial"/>
          <w:sz w:val="28"/>
          <w:szCs w:val="28"/>
        </w:rPr>
        <w:t>s</w:t>
      </w:r>
      <w:r w:rsidR="00BC1092">
        <w:rPr>
          <w:rFonts w:ascii="Arial" w:hAnsi="Arial" w:cs="Arial"/>
          <w:sz w:val="28"/>
          <w:szCs w:val="28"/>
        </w:rPr>
        <w:t xml:space="preserve"> that the Judge should leav</w:t>
      </w:r>
      <w:r w:rsidRPr="002B1575">
        <w:rPr>
          <w:rFonts w:ascii="Arial" w:hAnsi="Arial" w:cs="Arial"/>
          <w:sz w:val="28"/>
          <w:szCs w:val="28"/>
        </w:rPr>
        <w:t>e for the Jury, who are the judges of the facts.</w:t>
      </w:r>
    </w:p>
    <w:p w:rsidR="003A61BE" w:rsidRDefault="003A61BE" w:rsidP="009A07C5">
      <w:pPr>
        <w:jc w:val="both"/>
        <w:rPr>
          <w:rFonts w:ascii="Arial" w:hAnsi="Arial" w:cs="Arial"/>
          <w:sz w:val="32"/>
          <w:szCs w:val="32"/>
          <w:u w:val="single"/>
        </w:rPr>
      </w:pPr>
    </w:p>
    <w:p w:rsidR="00F42732" w:rsidRPr="00156093" w:rsidRDefault="00156093" w:rsidP="003A61BE">
      <w:pPr>
        <w:rPr>
          <w:rFonts w:ascii="Arial" w:hAnsi="Arial" w:cs="Arial"/>
          <w:b/>
          <w:sz w:val="32"/>
          <w:szCs w:val="32"/>
          <w:u w:val="single"/>
        </w:rPr>
      </w:pPr>
      <w:r>
        <w:rPr>
          <w:rFonts w:ascii="Arial" w:hAnsi="Arial" w:cs="Arial"/>
          <w:b/>
          <w:sz w:val="32"/>
          <w:szCs w:val="32"/>
        </w:rPr>
        <w:t xml:space="preserve">    </w:t>
      </w:r>
      <w:r w:rsidR="003E4DC7" w:rsidRPr="00156093">
        <w:rPr>
          <w:rFonts w:ascii="Arial" w:hAnsi="Arial" w:cs="Arial"/>
          <w:b/>
          <w:sz w:val="32"/>
          <w:szCs w:val="32"/>
          <w:u w:val="single"/>
        </w:rPr>
        <w:t>THE LAW</w:t>
      </w:r>
    </w:p>
    <w:p w:rsidR="003E4DC7" w:rsidRPr="00342903" w:rsidRDefault="002B1575" w:rsidP="003E4DC7">
      <w:pPr>
        <w:jc w:val="both"/>
        <w:rPr>
          <w:rFonts w:ascii="Arial" w:hAnsi="Arial" w:cs="Arial"/>
          <w:sz w:val="28"/>
          <w:szCs w:val="28"/>
        </w:rPr>
      </w:pPr>
      <w:r>
        <w:rPr>
          <w:rFonts w:ascii="Arial" w:hAnsi="Arial" w:cs="Arial"/>
          <w:sz w:val="28"/>
          <w:szCs w:val="28"/>
        </w:rPr>
        <w:t xml:space="preserve">    </w:t>
      </w:r>
      <w:r w:rsidR="001A40F1">
        <w:rPr>
          <w:rFonts w:ascii="Arial" w:hAnsi="Arial" w:cs="Arial"/>
          <w:sz w:val="28"/>
          <w:szCs w:val="28"/>
        </w:rPr>
        <w:t>7</w:t>
      </w:r>
      <w:r>
        <w:rPr>
          <w:rFonts w:ascii="Arial" w:hAnsi="Arial" w:cs="Arial"/>
          <w:sz w:val="28"/>
          <w:szCs w:val="28"/>
        </w:rPr>
        <w:t>.</w:t>
      </w:r>
      <w:r>
        <w:rPr>
          <w:rFonts w:ascii="Arial" w:hAnsi="Arial" w:cs="Arial"/>
          <w:sz w:val="28"/>
          <w:szCs w:val="28"/>
        </w:rPr>
        <w:tab/>
      </w:r>
      <w:r w:rsidR="003E4DC7" w:rsidRPr="00342903">
        <w:rPr>
          <w:rFonts w:ascii="Arial" w:hAnsi="Arial" w:cs="Arial"/>
          <w:sz w:val="28"/>
          <w:szCs w:val="28"/>
        </w:rPr>
        <w:t xml:space="preserve">The guiding principles when the Court is presented with a submission </w:t>
      </w:r>
      <w:r>
        <w:rPr>
          <w:rFonts w:ascii="Arial" w:hAnsi="Arial" w:cs="Arial"/>
          <w:sz w:val="28"/>
          <w:szCs w:val="28"/>
        </w:rPr>
        <w:tab/>
      </w:r>
      <w:r w:rsidR="003E4DC7" w:rsidRPr="00342903">
        <w:rPr>
          <w:rFonts w:ascii="Arial" w:hAnsi="Arial" w:cs="Arial"/>
          <w:sz w:val="28"/>
          <w:szCs w:val="28"/>
        </w:rPr>
        <w:t xml:space="preserve">of “No Case To Answer” at the close of the Prosecution’s case are </w:t>
      </w:r>
      <w:r>
        <w:rPr>
          <w:rFonts w:ascii="Arial" w:hAnsi="Arial" w:cs="Arial"/>
          <w:sz w:val="28"/>
          <w:szCs w:val="28"/>
        </w:rPr>
        <w:tab/>
      </w:r>
      <w:r w:rsidR="003E4DC7" w:rsidRPr="00342903">
        <w:rPr>
          <w:rFonts w:ascii="Arial" w:hAnsi="Arial" w:cs="Arial"/>
          <w:sz w:val="28"/>
          <w:szCs w:val="28"/>
        </w:rPr>
        <w:t xml:space="preserve">set out in </w:t>
      </w:r>
      <w:r w:rsidR="003E4DC7" w:rsidRPr="00342903">
        <w:rPr>
          <w:rFonts w:ascii="Arial" w:hAnsi="Arial" w:cs="Arial"/>
          <w:b/>
          <w:i/>
          <w:sz w:val="28"/>
          <w:szCs w:val="28"/>
        </w:rPr>
        <w:t xml:space="preserve">R. v. Galbraith [1981] 1WLR 1039 at page 1042 B-D </w:t>
      </w:r>
      <w:r>
        <w:rPr>
          <w:rFonts w:ascii="Arial" w:hAnsi="Arial" w:cs="Arial"/>
          <w:b/>
          <w:i/>
          <w:sz w:val="28"/>
          <w:szCs w:val="28"/>
        </w:rPr>
        <w:tab/>
      </w:r>
      <w:r w:rsidR="003E4DC7" w:rsidRPr="00342903">
        <w:rPr>
          <w:rFonts w:ascii="Arial" w:hAnsi="Arial" w:cs="Arial"/>
          <w:b/>
          <w:i/>
          <w:sz w:val="28"/>
          <w:szCs w:val="28"/>
        </w:rPr>
        <w:t>where Lord Lane C.J. Stated</w:t>
      </w:r>
      <w:r w:rsidR="003E4DC7" w:rsidRPr="00342903">
        <w:rPr>
          <w:rFonts w:ascii="Arial" w:hAnsi="Arial" w:cs="Arial"/>
          <w:sz w:val="28"/>
          <w:szCs w:val="28"/>
        </w:rPr>
        <w:t>.</w:t>
      </w:r>
    </w:p>
    <w:p w:rsidR="003E4DC7" w:rsidRPr="00342903" w:rsidRDefault="002B1575" w:rsidP="003E4DC7">
      <w:pPr>
        <w:jc w:val="both"/>
        <w:rPr>
          <w:rFonts w:ascii="Arial" w:hAnsi="Arial" w:cs="Arial"/>
          <w:sz w:val="28"/>
          <w:szCs w:val="28"/>
        </w:rPr>
      </w:pPr>
      <w:r>
        <w:rPr>
          <w:rFonts w:ascii="Arial" w:hAnsi="Arial" w:cs="Arial"/>
          <w:sz w:val="28"/>
          <w:szCs w:val="28"/>
        </w:rPr>
        <w:tab/>
      </w:r>
      <w:r w:rsidR="00397BC9" w:rsidRPr="00342903">
        <w:rPr>
          <w:rFonts w:ascii="Arial" w:hAnsi="Arial" w:cs="Arial"/>
          <w:sz w:val="28"/>
          <w:szCs w:val="28"/>
        </w:rPr>
        <w:t xml:space="preserve">“How then should a judge approach a submission of “No </w:t>
      </w:r>
      <w:r w:rsidR="00397BC9">
        <w:rPr>
          <w:rFonts w:ascii="Arial" w:hAnsi="Arial" w:cs="Arial"/>
          <w:sz w:val="28"/>
          <w:szCs w:val="28"/>
        </w:rPr>
        <w:t>Case</w:t>
      </w:r>
      <w:r w:rsidR="00397BC9" w:rsidRPr="00342903">
        <w:rPr>
          <w:rFonts w:ascii="Arial" w:hAnsi="Arial" w:cs="Arial"/>
          <w:sz w:val="28"/>
          <w:szCs w:val="28"/>
        </w:rPr>
        <w:t>?</w:t>
      </w:r>
      <w:r w:rsidR="00A534A9" w:rsidRPr="00342903">
        <w:rPr>
          <w:rFonts w:ascii="Arial" w:hAnsi="Arial" w:cs="Arial"/>
          <w:sz w:val="28"/>
          <w:szCs w:val="28"/>
        </w:rPr>
        <w:t>”</w:t>
      </w:r>
    </w:p>
    <w:p w:rsidR="003E4DC7" w:rsidRPr="00342903" w:rsidRDefault="003E4DC7" w:rsidP="003E4DC7">
      <w:pPr>
        <w:jc w:val="both"/>
        <w:rPr>
          <w:rFonts w:ascii="Arial" w:hAnsi="Arial" w:cs="Arial"/>
          <w:sz w:val="24"/>
          <w:szCs w:val="24"/>
        </w:rPr>
      </w:pPr>
      <w:r w:rsidRPr="00342903">
        <w:rPr>
          <w:rFonts w:ascii="Arial" w:hAnsi="Arial" w:cs="Arial"/>
          <w:sz w:val="28"/>
          <w:szCs w:val="28"/>
        </w:rPr>
        <w:tab/>
      </w:r>
      <w:r w:rsidR="002B1575">
        <w:rPr>
          <w:rFonts w:ascii="Arial" w:hAnsi="Arial" w:cs="Arial"/>
          <w:sz w:val="28"/>
          <w:szCs w:val="28"/>
        </w:rPr>
        <w:tab/>
      </w:r>
      <w:r w:rsidRPr="00342903">
        <w:rPr>
          <w:rFonts w:ascii="Arial" w:hAnsi="Arial" w:cs="Arial"/>
          <w:sz w:val="24"/>
          <w:szCs w:val="24"/>
        </w:rPr>
        <w:t>(1)</w:t>
      </w:r>
      <w:r w:rsidRPr="00342903">
        <w:rPr>
          <w:rFonts w:ascii="Arial" w:hAnsi="Arial" w:cs="Arial"/>
          <w:sz w:val="24"/>
          <w:szCs w:val="24"/>
        </w:rPr>
        <w:tab/>
        <w:t xml:space="preserve">If there is no evidence that the crime alleged has been committed </w:t>
      </w:r>
      <w:r w:rsidR="002B1575">
        <w:rPr>
          <w:rFonts w:ascii="Arial" w:hAnsi="Arial" w:cs="Arial"/>
          <w:sz w:val="24"/>
          <w:szCs w:val="24"/>
        </w:rPr>
        <w:tab/>
      </w:r>
      <w:r w:rsidR="002B1575">
        <w:rPr>
          <w:rFonts w:ascii="Arial" w:hAnsi="Arial" w:cs="Arial"/>
          <w:sz w:val="24"/>
          <w:szCs w:val="24"/>
        </w:rPr>
        <w:tab/>
      </w:r>
      <w:r w:rsidR="002B1575">
        <w:rPr>
          <w:rFonts w:ascii="Arial" w:hAnsi="Arial" w:cs="Arial"/>
          <w:sz w:val="24"/>
          <w:szCs w:val="24"/>
        </w:rPr>
        <w:tab/>
      </w:r>
      <w:r w:rsidR="002B1575">
        <w:rPr>
          <w:rFonts w:ascii="Arial" w:hAnsi="Arial" w:cs="Arial"/>
          <w:sz w:val="24"/>
          <w:szCs w:val="24"/>
        </w:rPr>
        <w:tab/>
      </w:r>
      <w:r w:rsidRPr="00342903">
        <w:rPr>
          <w:rFonts w:ascii="Arial" w:hAnsi="Arial" w:cs="Arial"/>
          <w:sz w:val="24"/>
          <w:szCs w:val="24"/>
        </w:rPr>
        <w:t xml:space="preserve">by the defendant there is no difficulty.  The judge will of course stop </w:t>
      </w:r>
      <w:r w:rsidR="002B1575">
        <w:rPr>
          <w:rFonts w:ascii="Arial" w:hAnsi="Arial" w:cs="Arial"/>
          <w:sz w:val="24"/>
          <w:szCs w:val="24"/>
        </w:rPr>
        <w:tab/>
      </w:r>
      <w:r w:rsidR="002B1575">
        <w:rPr>
          <w:rFonts w:ascii="Arial" w:hAnsi="Arial" w:cs="Arial"/>
          <w:sz w:val="24"/>
          <w:szCs w:val="24"/>
        </w:rPr>
        <w:tab/>
      </w:r>
      <w:r w:rsidR="002B1575">
        <w:rPr>
          <w:rFonts w:ascii="Arial" w:hAnsi="Arial" w:cs="Arial"/>
          <w:sz w:val="24"/>
          <w:szCs w:val="24"/>
        </w:rPr>
        <w:tab/>
      </w:r>
      <w:r w:rsidRPr="00342903">
        <w:rPr>
          <w:rFonts w:ascii="Arial" w:hAnsi="Arial" w:cs="Arial"/>
          <w:sz w:val="24"/>
          <w:szCs w:val="24"/>
        </w:rPr>
        <w:t>the case.</w:t>
      </w:r>
    </w:p>
    <w:p w:rsidR="003E4DC7" w:rsidRPr="00342903" w:rsidRDefault="003E4DC7" w:rsidP="003E4DC7">
      <w:pPr>
        <w:jc w:val="both"/>
        <w:rPr>
          <w:rFonts w:ascii="Arial" w:hAnsi="Arial" w:cs="Arial"/>
          <w:sz w:val="24"/>
          <w:szCs w:val="24"/>
        </w:rPr>
      </w:pPr>
      <w:r w:rsidRPr="00342903">
        <w:rPr>
          <w:rFonts w:ascii="Arial" w:hAnsi="Arial" w:cs="Arial"/>
          <w:sz w:val="24"/>
          <w:szCs w:val="24"/>
        </w:rPr>
        <w:tab/>
      </w:r>
      <w:r w:rsidR="002B1575">
        <w:rPr>
          <w:rFonts w:ascii="Arial" w:hAnsi="Arial" w:cs="Arial"/>
          <w:sz w:val="24"/>
          <w:szCs w:val="24"/>
        </w:rPr>
        <w:tab/>
      </w:r>
      <w:r w:rsidRPr="00342903">
        <w:rPr>
          <w:rFonts w:ascii="Arial" w:hAnsi="Arial" w:cs="Arial"/>
          <w:sz w:val="24"/>
          <w:szCs w:val="24"/>
        </w:rPr>
        <w:t xml:space="preserve">(2) </w:t>
      </w:r>
      <w:r w:rsidRPr="00342903">
        <w:rPr>
          <w:rFonts w:ascii="Arial" w:hAnsi="Arial" w:cs="Arial"/>
          <w:sz w:val="24"/>
          <w:szCs w:val="24"/>
        </w:rPr>
        <w:tab/>
        <w:t xml:space="preserve">The difficulty arises where there is some evidence but it is of </w:t>
      </w:r>
      <w:r w:rsidR="002B1575">
        <w:rPr>
          <w:rFonts w:ascii="Arial" w:hAnsi="Arial" w:cs="Arial"/>
          <w:sz w:val="24"/>
          <w:szCs w:val="24"/>
        </w:rPr>
        <w:tab/>
      </w:r>
      <w:r w:rsidR="002B1575">
        <w:rPr>
          <w:rFonts w:ascii="Arial" w:hAnsi="Arial" w:cs="Arial"/>
          <w:sz w:val="24"/>
          <w:szCs w:val="24"/>
        </w:rPr>
        <w:tab/>
      </w:r>
      <w:r w:rsidR="002B1575">
        <w:rPr>
          <w:rFonts w:ascii="Arial" w:hAnsi="Arial" w:cs="Arial"/>
          <w:sz w:val="24"/>
          <w:szCs w:val="24"/>
        </w:rPr>
        <w:tab/>
      </w:r>
      <w:r w:rsidR="002B1575">
        <w:rPr>
          <w:rFonts w:ascii="Arial" w:hAnsi="Arial" w:cs="Arial"/>
          <w:sz w:val="24"/>
          <w:szCs w:val="24"/>
        </w:rPr>
        <w:tab/>
      </w:r>
      <w:r w:rsidR="002B1575">
        <w:rPr>
          <w:rFonts w:ascii="Arial" w:hAnsi="Arial" w:cs="Arial"/>
          <w:sz w:val="24"/>
          <w:szCs w:val="24"/>
        </w:rPr>
        <w:tab/>
        <w:t xml:space="preserve">tenuous </w:t>
      </w:r>
      <w:r w:rsidRPr="00342903">
        <w:rPr>
          <w:rFonts w:ascii="Arial" w:hAnsi="Arial" w:cs="Arial"/>
          <w:sz w:val="24"/>
          <w:szCs w:val="24"/>
        </w:rPr>
        <w:t xml:space="preserve">character, for example because of inherent weakness or </w:t>
      </w:r>
      <w:r w:rsidR="002B1575">
        <w:rPr>
          <w:rFonts w:ascii="Arial" w:hAnsi="Arial" w:cs="Arial"/>
          <w:sz w:val="24"/>
          <w:szCs w:val="24"/>
        </w:rPr>
        <w:tab/>
      </w:r>
      <w:r w:rsidR="002B1575">
        <w:rPr>
          <w:rFonts w:ascii="Arial" w:hAnsi="Arial" w:cs="Arial"/>
          <w:sz w:val="24"/>
          <w:szCs w:val="24"/>
        </w:rPr>
        <w:tab/>
      </w:r>
      <w:r w:rsidR="002B1575">
        <w:rPr>
          <w:rFonts w:ascii="Arial" w:hAnsi="Arial" w:cs="Arial"/>
          <w:sz w:val="24"/>
          <w:szCs w:val="24"/>
        </w:rPr>
        <w:tab/>
      </w:r>
      <w:r w:rsidR="002B1575">
        <w:rPr>
          <w:rFonts w:ascii="Arial" w:hAnsi="Arial" w:cs="Arial"/>
          <w:sz w:val="24"/>
          <w:szCs w:val="24"/>
        </w:rPr>
        <w:tab/>
      </w:r>
      <w:r w:rsidR="005C5DF7">
        <w:rPr>
          <w:rFonts w:ascii="Arial" w:hAnsi="Arial" w:cs="Arial"/>
          <w:sz w:val="24"/>
          <w:szCs w:val="24"/>
        </w:rPr>
        <w:t xml:space="preserve">vagueness or </w:t>
      </w:r>
      <w:r w:rsidRPr="00342903">
        <w:rPr>
          <w:rFonts w:ascii="Arial" w:hAnsi="Arial" w:cs="Arial"/>
          <w:sz w:val="24"/>
          <w:szCs w:val="24"/>
        </w:rPr>
        <w:t>because it is inconsistent with other evidence,</w:t>
      </w:r>
    </w:p>
    <w:p w:rsidR="003E4DC7" w:rsidRPr="00342903" w:rsidRDefault="003E4DC7" w:rsidP="003E4DC7">
      <w:pPr>
        <w:jc w:val="both"/>
        <w:rPr>
          <w:rFonts w:ascii="Arial" w:hAnsi="Arial" w:cs="Arial"/>
          <w:sz w:val="24"/>
          <w:szCs w:val="24"/>
        </w:rPr>
      </w:pPr>
      <w:r w:rsidRPr="00342903">
        <w:rPr>
          <w:rFonts w:ascii="Arial" w:hAnsi="Arial" w:cs="Arial"/>
          <w:sz w:val="28"/>
          <w:szCs w:val="28"/>
        </w:rPr>
        <w:tab/>
      </w:r>
      <w:r w:rsidRPr="00342903">
        <w:rPr>
          <w:rFonts w:ascii="Arial" w:hAnsi="Arial" w:cs="Arial"/>
          <w:sz w:val="28"/>
          <w:szCs w:val="28"/>
        </w:rPr>
        <w:tab/>
      </w:r>
      <w:r w:rsidR="005C5DF7">
        <w:rPr>
          <w:rFonts w:ascii="Arial" w:hAnsi="Arial" w:cs="Arial"/>
          <w:sz w:val="28"/>
          <w:szCs w:val="28"/>
        </w:rPr>
        <w:tab/>
      </w:r>
      <w:r w:rsidRPr="00342903">
        <w:rPr>
          <w:rFonts w:ascii="Arial" w:hAnsi="Arial" w:cs="Arial"/>
          <w:sz w:val="24"/>
          <w:szCs w:val="24"/>
        </w:rPr>
        <w:t>(a)</w:t>
      </w:r>
      <w:r w:rsidRPr="00342903">
        <w:rPr>
          <w:rFonts w:ascii="Arial" w:hAnsi="Arial" w:cs="Arial"/>
          <w:sz w:val="24"/>
          <w:szCs w:val="24"/>
        </w:rPr>
        <w:tab/>
        <w:t xml:space="preserve">Where the judge comes to the conclusion that the </w:t>
      </w:r>
      <w:r w:rsidR="005C5DF7">
        <w:rPr>
          <w:rFonts w:ascii="Arial" w:hAnsi="Arial" w:cs="Arial"/>
          <w:sz w:val="24"/>
          <w:szCs w:val="24"/>
        </w:rPr>
        <w:tab/>
      </w:r>
      <w:r w:rsidR="005C5DF7">
        <w:rPr>
          <w:rFonts w:ascii="Arial" w:hAnsi="Arial" w:cs="Arial"/>
          <w:sz w:val="24"/>
          <w:szCs w:val="24"/>
        </w:rPr>
        <w:tab/>
      </w:r>
      <w:r w:rsidR="005C5DF7">
        <w:rPr>
          <w:rFonts w:ascii="Arial" w:hAnsi="Arial" w:cs="Arial"/>
          <w:sz w:val="24"/>
          <w:szCs w:val="24"/>
        </w:rPr>
        <w:tab/>
      </w:r>
      <w:r w:rsidR="005C5DF7">
        <w:rPr>
          <w:rFonts w:ascii="Arial" w:hAnsi="Arial" w:cs="Arial"/>
          <w:sz w:val="24"/>
          <w:szCs w:val="24"/>
        </w:rPr>
        <w:tab/>
      </w:r>
      <w:r w:rsidR="005C5DF7">
        <w:rPr>
          <w:rFonts w:ascii="Arial" w:hAnsi="Arial" w:cs="Arial"/>
          <w:sz w:val="24"/>
          <w:szCs w:val="24"/>
        </w:rPr>
        <w:tab/>
      </w:r>
      <w:r w:rsidR="005C5DF7">
        <w:rPr>
          <w:rFonts w:ascii="Arial" w:hAnsi="Arial" w:cs="Arial"/>
          <w:sz w:val="24"/>
          <w:szCs w:val="24"/>
        </w:rPr>
        <w:tab/>
        <w:t xml:space="preserve">prosecution’s </w:t>
      </w:r>
      <w:r w:rsidRPr="00342903">
        <w:rPr>
          <w:rFonts w:ascii="Arial" w:hAnsi="Arial" w:cs="Arial"/>
          <w:sz w:val="24"/>
          <w:szCs w:val="24"/>
        </w:rPr>
        <w:t xml:space="preserve">evidence  taken at its highest is such that a </w:t>
      </w:r>
      <w:r w:rsidR="005C5DF7">
        <w:rPr>
          <w:rFonts w:ascii="Arial" w:hAnsi="Arial" w:cs="Arial"/>
          <w:sz w:val="24"/>
          <w:szCs w:val="24"/>
        </w:rPr>
        <w:tab/>
      </w:r>
      <w:r w:rsidR="005C5DF7">
        <w:rPr>
          <w:rFonts w:ascii="Arial" w:hAnsi="Arial" w:cs="Arial"/>
          <w:sz w:val="24"/>
          <w:szCs w:val="24"/>
        </w:rPr>
        <w:tab/>
      </w:r>
      <w:r w:rsidR="005C5DF7">
        <w:rPr>
          <w:rFonts w:ascii="Arial" w:hAnsi="Arial" w:cs="Arial"/>
          <w:sz w:val="24"/>
          <w:szCs w:val="24"/>
        </w:rPr>
        <w:tab/>
      </w:r>
      <w:r w:rsidR="005C5DF7">
        <w:rPr>
          <w:rFonts w:ascii="Arial" w:hAnsi="Arial" w:cs="Arial"/>
          <w:sz w:val="24"/>
          <w:szCs w:val="24"/>
        </w:rPr>
        <w:tab/>
      </w:r>
      <w:r w:rsidR="005C5DF7">
        <w:rPr>
          <w:rFonts w:ascii="Arial" w:hAnsi="Arial" w:cs="Arial"/>
          <w:sz w:val="24"/>
          <w:szCs w:val="24"/>
        </w:rPr>
        <w:tab/>
        <w:t xml:space="preserve">jury properly </w:t>
      </w:r>
      <w:r w:rsidR="005C5DF7">
        <w:rPr>
          <w:rFonts w:ascii="Arial" w:hAnsi="Arial" w:cs="Arial"/>
          <w:sz w:val="24"/>
          <w:szCs w:val="24"/>
        </w:rPr>
        <w:tab/>
      </w:r>
      <w:r w:rsidRPr="00342903">
        <w:rPr>
          <w:rFonts w:ascii="Arial" w:hAnsi="Arial" w:cs="Arial"/>
          <w:sz w:val="24"/>
          <w:szCs w:val="24"/>
        </w:rPr>
        <w:t xml:space="preserve">directed could be properly convict upon it, it is </w:t>
      </w:r>
      <w:r w:rsidR="005C5DF7">
        <w:rPr>
          <w:rFonts w:ascii="Arial" w:hAnsi="Arial" w:cs="Arial"/>
          <w:sz w:val="24"/>
          <w:szCs w:val="24"/>
        </w:rPr>
        <w:tab/>
      </w:r>
      <w:r w:rsidR="005C5DF7">
        <w:rPr>
          <w:rFonts w:ascii="Arial" w:hAnsi="Arial" w:cs="Arial"/>
          <w:sz w:val="24"/>
          <w:szCs w:val="24"/>
        </w:rPr>
        <w:tab/>
      </w:r>
      <w:r w:rsidR="005C5DF7">
        <w:rPr>
          <w:rFonts w:ascii="Arial" w:hAnsi="Arial" w:cs="Arial"/>
          <w:sz w:val="24"/>
          <w:szCs w:val="24"/>
        </w:rPr>
        <w:tab/>
      </w:r>
      <w:r w:rsidR="005C5DF7">
        <w:rPr>
          <w:rFonts w:ascii="Arial" w:hAnsi="Arial" w:cs="Arial"/>
          <w:sz w:val="24"/>
          <w:szCs w:val="24"/>
        </w:rPr>
        <w:tab/>
      </w:r>
      <w:r w:rsidR="005C5DF7">
        <w:rPr>
          <w:rFonts w:ascii="Arial" w:hAnsi="Arial" w:cs="Arial"/>
          <w:sz w:val="24"/>
          <w:szCs w:val="24"/>
        </w:rPr>
        <w:tab/>
        <w:t xml:space="preserve">his duty, upon a </w:t>
      </w:r>
      <w:r w:rsidRPr="00342903">
        <w:rPr>
          <w:rFonts w:ascii="Arial" w:hAnsi="Arial" w:cs="Arial"/>
          <w:sz w:val="24"/>
          <w:szCs w:val="24"/>
        </w:rPr>
        <w:t>submission being made to stop the case.</w:t>
      </w:r>
    </w:p>
    <w:p w:rsidR="001A40F1" w:rsidRDefault="005C5DF7" w:rsidP="00A534A9">
      <w:pPr>
        <w:spacing w:line="240" w:lineRule="auto"/>
        <w:ind w:left="1440"/>
        <w:contextualSpacing/>
        <w:jc w:val="both"/>
        <w:rPr>
          <w:rFonts w:ascii="Arial" w:hAnsi="Arial" w:cs="Arial"/>
          <w:sz w:val="24"/>
          <w:szCs w:val="24"/>
        </w:rPr>
      </w:pPr>
      <w:r>
        <w:rPr>
          <w:rFonts w:ascii="Arial" w:hAnsi="Arial" w:cs="Arial"/>
          <w:sz w:val="24"/>
          <w:szCs w:val="24"/>
        </w:rPr>
        <w:tab/>
      </w:r>
      <w:r w:rsidR="003E4DC7" w:rsidRPr="00342903">
        <w:rPr>
          <w:rFonts w:ascii="Arial" w:hAnsi="Arial" w:cs="Arial"/>
          <w:sz w:val="24"/>
          <w:szCs w:val="24"/>
        </w:rPr>
        <w:t>(b)</w:t>
      </w:r>
      <w:r w:rsidR="003E4DC7" w:rsidRPr="00342903">
        <w:rPr>
          <w:rFonts w:ascii="Arial" w:hAnsi="Arial" w:cs="Arial"/>
          <w:sz w:val="24"/>
          <w:szCs w:val="24"/>
        </w:rPr>
        <w:tab/>
        <w:t xml:space="preserve">Where, however, the Crown’s evidence is such that its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strengths or </w:t>
      </w:r>
      <w:r w:rsidR="003E4DC7" w:rsidRPr="00342903">
        <w:rPr>
          <w:rFonts w:ascii="Arial" w:hAnsi="Arial" w:cs="Arial"/>
          <w:sz w:val="24"/>
          <w:szCs w:val="24"/>
        </w:rPr>
        <w:t xml:space="preserve">weakness depends on the view to be taken of a </w:t>
      </w:r>
      <w:r>
        <w:rPr>
          <w:rFonts w:ascii="Arial" w:hAnsi="Arial" w:cs="Arial"/>
          <w:sz w:val="24"/>
          <w:szCs w:val="24"/>
        </w:rPr>
        <w:tab/>
      </w:r>
      <w:r>
        <w:rPr>
          <w:rFonts w:ascii="Arial" w:hAnsi="Arial" w:cs="Arial"/>
          <w:sz w:val="24"/>
          <w:szCs w:val="24"/>
        </w:rPr>
        <w:tab/>
      </w:r>
      <w:r>
        <w:rPr>
          <w:rFonts w:ascii="Arial" w:hAnsi="Arial" w:cs="Arial"/>
          <w:sz w:val="24"/>
          <w:szCs w:val="24"/>
        </w:rPr>
        <w:tab/>
      </w:r>
      <w:r w:rsidR="003E4DC7" w:rsidRPr="00342903">
        <w:rPr>
          <w:rFonts w:ascii="Arial" w:hAnsi="Arial" w:cs="Arial"/>
          <w:sz w:val="24"/>
          <w:szCs w:val="24"/>
        </w:rPr>
        <w:t xml:space="preserve">witness’s reliability </w:t>
      </w:r>
      <w:r>
        <w:rPr>
          <w:rFonts w:ascii="Arial" w:hAnsi="Arial" w:cs="Arial"/>
          <w:sz w:val="24"/>
          <w:szCs w:val="24"/>
        </w:rPr>
        <w:tab/>
      </w:r>
      <w:r w:rsidR="003E4DC7" w:rsidRPr="00342903">
        <w:rPr>
          <w:rFonts w:ascii="Arial" w:hAnsi="Arial" w:cs="Arial"/>
          <w:sz w:val="24"/>
          <w:szCs w:val="24"/>
        </w:rPr>
        <w:t xml:space="preserve">or other matters which are generally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speaking within </w:t>
      </w:r>
      <w:r w:rsidR="003E4DC7" w:rsidRPr="00342903">
        <w:rPr>
          <w:rFonts w:ascii="Arial" w:hAnsi="Arial" w:cs="Arial"/>
          <w:sz w:val="24"/>
          <w:szCs w:val="24"/>
        </w:rPr>
        <w:t xml:space="preserve">the province of the jury and where on one </w:t>
      </w:r>
      <w:r>
        <w:rPr>
          <w:rFonts w:ascii="Arial" w:hAnsi="Arial" w:cs="Arial"/>
          <w:sz w:val="24"/>
          <w:szCs w:val="24"/>
        </w:rPr>
        <w:tab/>
      </w:r>
      <w:r>
        <w:rPr>
          <w:rFonts w:ascii="Arial" w:hAnsi="Arial" w:cs="Arial"/>
          <w:sz w:val="24"/>
          <w:szCs w:val="24"/>
        </w:rPr>
        <w:tab/>
      </w:r>
      <w:r>
        <w:rPr>
          <w:rFonts w:ascii="Arial" w:hAnsi="Arial" w:cs="Arial"/>
          <w:sz w:val="24"/>
          <w:szCs w:val="24"/>
        </w:rPr>
        <w:tab/>
      </w:r>
      <w:r w:rsidR="003E4DC7" w:rsidRPr="00342903">
        <w:rPr>
          <w:rFonts w:ascii="Arial" w:hAnsi="Arial" w:cs="Arial"/>
          <w:sz w:val="24"/>
          <w:szCs w:val="24"/>
        </w:rPr>
        <w:t xml:space="preserve">possible view of the facts there is evidence on which a jury </w:t>
      </w:r>
      <w:r>
        <w:rPr>
          <w:rFonts w:ascii="Arial" w:hAnsi="Arial" w:cs="Arial"/>
          <w:sz w:val="24"/>
          <w:szCs w:val="24"/>
        </w:rPr>
        <w:tab/>
      </w:r>
      <w:r>
        <w:rPr>
          <w:rFonts w:ascii="Arial" w:hAnsi="Arial" w:cs="Arial"/>
          <w:sz w:val="24"/>
          <w:szCs w:val="24"/>
        </w:rPr>
        <w:tab/>
      </w:r>
      <w:r>
        <w:rPr>
          <w:rFonts w:ascii="Arial" w:hAnsi="Arial" w:cs="Arial"/>
          <w:sz w:val="24"/>
          <w:szCs w:val="24"/>
        </w:rPr>
        <w:tab/>
      </w:r>
      <w:r w:rsidR="003E4DC7" w:rsidRPr="00342903">
        <w:rPr>
          <w:rFonts w:ascii="Arial" w:hAnsi="Arial" w:cs="Arial"/>
          <w:sz w:val="24"/>
          <w:szCs w:val="24"/>
        </w:rPr>
        <w:t xml:space="preserve">could properly come to the conclusion that the Defendant is </w:t>
      </w:r>
      <w:r>
        <w:rPr>
          <w:rFonts w:ascii="Arial" w:hAnsi="Arial" w:cs="Arial"/>
          <w:sz w:val="24"/>
          <w:szCs w:val="24"/>
        </w:rPr>
        <w:tab/>
      </w:r>
      <w:r>
        <w:rPr>
          <w:rFonts w:ascii="Arial" w:hAnsi="Arial" w:cs="Arial"/>
          <w:sz w:val="24"/>
          <w:szCs w:val="24"/>
        </w:rPr>
        <w:tab/>
      </w:r>
      <w:r>
        <w:rPr>
          <w:rFonts w:ascii="Arial" w:hAnsi="Arial" w:cs="Arial"/>
          <w:sz w:val="24"/>
          <w:szCs w:val="24"/>
        </w:rPr>
        <w:tab/>
      </w:r>
      <w:r w:rsidR="003E4DC7" w:rsidRPr="00342903">
        <w:rPr>
          <w:rFonts w:ascii="Arial" w:hAnsi="Arial" w:cs="Arial"/>
          <w:sz w:val="24"/>
          <w:szCs w:val="24"/>
        </w:rPr>
        <w:t xml:space="preserve">guilty, then the judge should allow the matter to be tried by </w:t>
      </w:r>
      <w:r>
        <w:rPr>
          <w:rFonts w:ascii="Arial" w:hAnsi="Arial" w:cs="Arial"/>
          <w:sz w:val="24"/>
          <w:szCs w:val="24"/>
        </w:rPr>
        <w:tab/>
      </w:r>
      <w:r>
        <w:rPr>
          <w:rFonts w:ascii="Arial" w:hAnsi="Arial" w:cs="Arial"/>
          <w:sz w:val="24"/>
          <w:szCs w:val="24"/>
        </w:rPr>
        <w:tab/>
      </w:r>
      <w:r>
        <w:rPr>
          <w:rFonts w:ascii="Arial" w:hAnsi="Arial" w:cs="Arial"/>
          <w:sz w:val="24"/>
          <w:szCs w:val="24"/>
        </w:rPr>
        <w:tab/>
      </w:r>
      <w:r w:rsidR="003E4DC7" w:rsidRPr="00342903">
        <w:rPr>
          <w:rFonts w:ascii="Arial" w:hAnsi="Arial" w:cs="Arial"/>
          <w:sz w:val="24"/>
          <w:szCs w:val="24"/>
        </w:rPr>
        <w:t xml:space="preserve">the jury.  There will of course, as always in this branch of </w:t>
      </w:r>
    </w:p>
    <w:p w:rsidR="003E4DC7" w:rsidRDefault="005C5DF7" w:rsidP="00A534A9">
      <w:pPr>
        <w:spacing w:line="240" w:lineRule="auto"/>
        <w:ind w:left="2160"/>
        <w:contextualSpacing/>
        <w:jc w:val="both"/>
        <w:rPr>
          <w:rFonts w:ascii="Arial" w:hAnsi="Arial" w:cs="Arial"/>
          <w:sz w:val="24"/>
          <w:szCs w:val="24"/>
        </w:rPr>
      </w:pPr>
      <w:r>
        <w:rPr>
          <w:rFonts w:ascii="Arial" w:hAnsi="Arial" w:cs="Arial"/>
          <w:sz w:val="24"/>
          <w:szCs w:val="24"/>
        </w:rPr>
        <w:tab/>
      </w:r>
      <w:r w:rsidR="001A40F1" w:rsidRPr="00342903">
        <w:rPr>
          <w:rFonts w:ascii="Arial" w:hAnsi="Arial" w:cs="Arial"/>
          <w:sz w:val="24"/>
          <w:szCs w:val="24"/>
        </w:rPr>
        <w:t xml:space="preserve">the law be borderline cases. They can safely be left to the </w:t>
      </w:r>
      <w:r>
        <w:rPr>
          <w:rFonts w:ascii="Arial" w:hAnsi="Arial" w:cs="Arial"/>
          <w:sz w:val="24"/>
          <w:szCs w:val="24"/>
        </w:rPr>
        <w:tab/>
      </w:r>
      <w:r w:rsidR="001A40F1" w:rsidRPr="00342903">
        <w:rPr>
          <w:rFonts w:ascii="Arial" w:hAnsi="Arial" w:cs="Arial"/>
          <w:sz w:val="24"/>
          <w:szCs w:val="24"/>
        </w:rPr>
        <w:t xml:space="preserve">discretion of </w:t>
      </w:r>
      <w:r w:rsidR="001A40F1">
        <w:rPr>
          <w:rFonts w:ascii="Arial" w:hAnsi="Arial" w:cs="Arial"/>
          <w:sz w:val="24"/>
          <w:szCs w:val="24"/>
        </w:rPr>
        <w:tab/>
        <w:t xml:space="preserve"> </w:t>
      </w:r>
      <w:r w:rsidR="003E4DC7" w:rsidRPr="00342903">
        <w:rPr>
          <w:rFonts w:ascii="Arial" w:hAnsi="Arial" w:cs="Arial"/>
          <w:sz w:val="24"/>
          <w:szCs w:val="24"/>
        </w:rPr>
        <w:t>the Judge”.</w:t>
      </w:r>
    </w:p>
    <w:p w:rsidR="00A534A9" w:rsidRPr="00342903" w:rsidRDefault="00A534A9" w:rsidP="00A534A9">
      <w:pPr>
        <w:spacing w:line="240" w:lineRule="auto"/>
        <w:ind w:left="2160"/>
        <w:contextualSpacing/>
        <w:jc w:val="both"/>
        <w:rPr>
          <w:rFonts w:ascii="Arial" w:hAnsi="Arial" w:cs="Arial"/>
          <w:sz w:val="24"/>
          <w:szCs w:val="24"/>
        </w:rPr>
      </w:pPr>
    </w:p>
    <w:p w:rsidR="003E4DC7" w:rsidRPr="00342903" w:rsidRDefault="001A40F1" w:rsidP="001A40F1">
      <w:pPr>
        <w:ind w:left="1440" w:hanging="720"/>
        <w:jc w:val="both"/>
        <w:rPr>
          <w:rFonts w:ascii="Arial" w:hAnsi="Arial" w:cs="Arial"/>
          <w:sz w:val="28"/>
          <w:szCs w:val="28"/>
        </w:rPr>
      </w:pPr>
      <w:r>
        <w:rPr>
          <w:rFonts w:ascii="Arial" w:hAnsi="Arial" w:cs="Arial"/>
          <w:sz w:val="28"/>
          <w:szCs w:val="28"/>
        </w:rPr>
        <w:t>8</w:t>
      </w:r>
      <w:r w:rsidR="003E4DC7" w:rsidRPr="00342903">
        <w:rPr>
          <w:rFonts w:ascii="Arial" w:hAnsi="Arial" w:cs="Arial"/>
          <w:sz w:val="28"/>
          <w:szCs w:val="28"/>
        </w:rPr>
        <w:t>.</w:t>
      </w:r>
      <w:r w:rsidR="003E4DC7" w:rsidRPr="00342903">
        <w:rPr>
          <w:rFonts w:ascii="Arial" w:hAnsi="Arial" w:cs="Arial"/>
          <w:sz w:val="28"/>
          <w:szCs w:val="28"/>
        </w:rPr>
        <w:tab/>
        <w:t xml:space="preserve">In </w:t>
      </w:r>
      <w:r w:rsidR="003E4DC7" w:rsidRPr="00342903">
        <w:rPr>
          <w:rFonts w:ascii="Arial" w:hAnsi="Arial" w:cs="Arial"/>
          <w:b/>
          <w:i/>
          <w:sz w:val="28"/>
          <w:szCs w:val="28"/>
        </w:rPr>
        <w:t>DPP v. Varlack [2008] UKPC 56</w:t>
      </w:r>
      <w:r w:rsidR="003E4DC7" w:rsidRPr="00342903">
        <w:rPr>
          <w:rFonts w:ascii="Arial" w:hAnsi="Arial" w:cs="Arial"/>
          <w:sz w:val="28"/>
          <w:szCs w:val="28"/>
        </w:rPr>
        <w:t xml:space="preserve">, a case emanating from the British Virgin Islands, the Privy Council, in the judgement </w:t>
      </w:r>
      <w:r w:rsidR="003E4DC7" w:rsidRPr="00342903">
        <w:rPr>
          <w:rFonts w:ascii="Arial" w:hAnsi="Arial" w:cs="Arial"/>
          <w:sz w:val="28"/>
          <w:szCs w:val="28"/>
        </w:rPr>
        <w:lastRenderedPageBreak/>
        <w:t>delivered by Lord Carswell succinctly r</w:t>
      </w:r>
      <w:r w:rsidR="003E4DC7">
        <w:rPr>
          <w:rFonts w:ascii="Arial" w:hAnsi="Arial" w:cs="Arial"/>
          <w:sz w:val="28"/>
          <w:szCs w:val="28"/>
        </w:rPr>
        <w:t>estated the Galbraith principles</w:t>
      </w:r>
      <w:r w:rsidR="003E4DC7" w:rsidRPr="00342903">
        <w:rPr>
          <w:rFonts w:ascii="Arial" w:hAnsi="Arial" w:cs="Arial"/>
          <w:sz w:val="28"/>
          <w:szCs w:val="28"/>
        </w:rPr>
        <w:t xml:space="preserve"> as </w:t>
      </w:r>
      <w:r w:rsidR="003E4DC7">
        <w:rPr>
          <w:rFonts w:ascii="Arial" w:hAnsi="Arial" w:cs="Arial"/>
          <w:sz w:val="28"/>
          <w:szCs w:val="28"/>
        </w:rPr>
        <w:t xml:space="preserve">follows at </w:t>
      </w:r>
      <w:r w:rsidR="003E4DC7" w:rsidRPr="00342903">
        <w:rPr>
          <w:rFonts w:ascii="Arial" w:hAnsi="Arial" w:cs="Arial"/>
          <w:sz w:val="28"/>
          <w:szCs w:val="28"/>
        </w:rPr>
        <w:t>paragraph 21:</w:t>
      </w:r>
    </w:p>
    <w:p w:rsidR="003E4DC7" w:rsidRPr="00156093" w:rsidRDefault="003E4DC7" w:rsidP="001A40F1">
      <w:pPr>
        <w:ind w:left="2160"/>
        <w:jc w:val="both"/>
        <w:rPr>
          <w:rFonts w:ascii="Arial" w:hAnsi="Arial" w:cs="Arial"/>
          <w:i/>
          <w:sz w:val="24"/>
          <w:szCs w:val="24"/>
        </w:rPr>
      </w:pPr>
      <w:r w:rsidRPr="00156093">
        <w:rPr>
          <w:rFonts w:ascii="Arial" w:hAnsi="Arial" w:cs="Arial"/>
          <w:i/>
          <w:sz w:val="24"/>
          <w:szCs w:val="24"/>
        </w:rPr>
        <w:t xml:space="preserve">“The basic rule in deciding on a submission of no case at the end of the evidence adduced by the prosecution is that the judge should not withdraw the case if a reasonable jury properly directed could on the evidence find the charge in question proved beyond reasonable doubt. The Canonical Statement of Law, as quoted above is to be found in the judgement of </w:t>
      </w:r>
      <w:r w:rsidRPr="00156093">
        <w:rPr>
          <w:rFonts w:ascii="Arial" w:hAnsi="Arial" w:cs="Arial"/>
          <w:b/>
          <w:i/>
          <w:sz w:val="24"/>
          <w:szCs w:val="24"/>
        </w:rPr>
        <w:t>Lord Lane CJ in R. v. Galbraith</w:t>
      </w:r>
      <w:r w:rsidRPr="00156093">
        <w:rPr>
          <w:rFonts w:ascii="Arial" w:hAnsi="Arial" w:cs="Arial"/>
          <w:i/>
          <w:sz w:val="24"/>
          <w:szCs w:val="24"/>
        </w:rPr>
        <w:t xml:space="preserve"> </w:t>
      </w:r>
      <w:r w:rsidRPr="00156093">
        <w:rPr>
          <w:rFonts w:ascii="Arial" w:hAnsi="Arial" w:cs="Arial"/>
          <w:b/>
          <w:i/>
          <w:sz w:val="24"/>
          <w:szCs w:val="24"/>
        </w:rPr>
        <w:t>[1981] 1WLR 1039, at 1042</w:t>
      </w:r>
      <w:r w:rsidRPr="00156093">
        <w:rPr>
          <w:rFonts w:ascii="Arial" w:hAnsi="Arial" w:cs="Arial"/>
          <w:i/>
          <w:sz w:val="24"/>
          <w:szCs w:val="24"/>
        </w:rPr>
        <w:t xml:space="preserve">.  </w:t>
      </w:r>
      <w:r w:rsidRPr="00156093">
        <w:rPr>
          <w:rFonts w:ascii="Arial" w:hAnsi="Arial" w:cs="Arial"/>
          <w:i/>
          <w:sz w:val="24"/>
          <w:szCs w:val="24"/>
        </w:rPr>
        <w:tab/>
        <w:t xml:space="preserve">That decision concerned the weight which could properly be attached to </w:t>
      </w:r>
      <w:r w:rsidRPr="00156093">
        <w:rPr>
          <w:rFonts w:ascii="Arial" w:hAnsi="Arial" w:cs="Arial"/>
          <w:i/>
          <w:sz w:val="24"/>
          <w:szCs w:val="24"/>
        </w:rPr>
        <w:tab/>
      </w:r>
      <w:r w:rsidR="001A40F1" w:rsidRPr="00156093">
        <w:rPr>
          <w:rFonts w:ascii="Arial" w:hAnsi="Arial" w:cs="Arial"/>
          <w:i/>
          <w:sz w:val="24"/>
          <w:szCs w:val="24"/>
        </w:rPr>
        <w:t xml:space="preserve">testimony </w:t>
      </w:r>
      <w:r w:rsidRPr="00156093">
        <w:rPr>
          <w:rFonts w:ascii="Arial" w:hAnsi="Arial" w:cs="Arial"/>
          <w:i/>
          <w:sz w:val="24"/>
          <w:szCs w:val="24"/>
        </w:rPr>
        <w:t>relied upon by the Crown as implicating the Defendant, but the underlying principle, that the assessment of the strength of the evidence should be left to the jury rather than being undertaken by the Judge, is equally applicable in cases such as the present, concerned with the drawing of inferences.”</w:t>
      </w:r>
    </w:p>
    <w:p w:rsidR="003E4DC7" w:rsidRPr="00342903" w:rsidRDefault="001A40F1" w:rsidP="001A40F1">
      <w:pPr>
        <w:ind w:left="1440" w:hanging="720"/>
        <w:jc w:val="both"/>
        <w:rPr>
          <w:rFonts w:ascii="Arial" w:hAnsi="Arial" w:cs="Arial"/>
          <w:sz w:val="28"/>
          <w:szCs w:val="28"/>
        </w:rPr>
      </w:pPr>
      <w:r>
        <w:rPr>
          <w:rFonts w:ascii="Arial" w:hAnsi="Arial" w:cs="Arial"/>
          <w:sz w:val="28"/>
          <w:szCs w:val="28"/>
        </w:rPr>
        <w:t>9.</w:t>
      </w:r>
      <w:r w:rsidR="003E4DC7" w:rsidRPr="00342903">
        <w:rPr>
          <w:rFonts w:ascii="Arial" w:hAnsi="Arial" w:cs="Arial"/>
          <w:sz w:val="28"/>
          <w:szCs w:val="28"/>
        </w:rPr>
        <w:tab/>
        <w:t xml:space="preserve">In </w:t>
      </w:r>
      <w:r w:rsidR="003E4DC7" w:rsidRPr="00342903">
        <w:rPr>
          <w:rFonts w:ascii="Arial" w:hAnsi="Arial" w:cs="Arial"/>
          <w:b/>
          <w:i/>
          <w:sz w:val="28"/>
          <w:szCs w:val="28"/>
        </w:rPr>
        <w:t>Blackstone’s Criminal Practice 2010 at D15.56</w:t>
      </w:r>
      <w:r w:rsidR="003E4DC7" w:rsidRPr="00342903">
        <w:rPr>
          <w:rFonts w:ascii="Arial" w:hAnsi="Arial" w:cs="Arial"/>
          <w:sz w:val="28"/>
          <w:szCs w:val="28"/>
        </w:rPr>
        <w:t xml:space="preserve"> the following principles were advanced are representing the position that has now been reached on determining submission</w:t>
      </w:r>
      <w:r w:rsidR="003E4DC7">
        <w:rPr>
          <w:rFonts w:ascii="Arial" w:hAnsi="Arial" w:cs="Arial"/>
          <w:sz w:val="28"/>
          <w:szCs w:val="28"/>
        </w:rPr>
        <w:t>s</w:t>
      </w:r>
      <w:r w:rsidR="003E4DC7" w:rsidRPr="00342903">
        <w:rPr>
          <w:rFonts w:ascii="Arial" w:hAnsi="Arial" w:cs="Arial"/>
          <w:sz w:val="28"/>
          <w:szCs w:val="28"/>
        </w:rPr>
        <w:t xml:space="preserve"> of No Case to answer:</w:t>
      </w:r>
    </w:p>
    <w:p w:rsidR="003E4DC7" w:rsidRPr="00156093" w:rsidRDefault="003E4DC7" w:rsidP="003E4DC7">
      <w:pPr>
        <w:jc w:val="both"/>
        <w:rPr>
          <w:rFonts w:ascii="Arial" w:hAnsi="Arial" w:cs="Arial"/>
          <w:i/>
          <w:sz w:val="24"/>
          <w:szCs w:val="24"/>
        </w:rPr>
      </w:pPr>
      <w:r w:rsidRPr="00342903">
        <w:rPr>
          <w:rFonts w:ascii="Arial" w:hAnsi="Arial" w:cs="Arial"/>
          <w:sz w:val="28"/>
          <w:szCs w:val="28"/>
        </w:rPr>
        <w:tab/>
      </w:r>
      <w:r w:rsidRPr="00342903">
        <w:rPr>
          <w:rFonts w:ascii="Arial" w:hAnsi="Arial" w:cs="Arial"/>
          <w:sz w:val="28"/>
          <w:szCs w:val="28"/>
        </w:rPr>
        <w:tab/>
      </w:r>
      <w:r w:rsidR="005C5DF7">
        <w:rPr>
          <w:rFonts w:ascii="Arial" w:hAnsi="Arial" w:cs="Arial"/>
          <w:sz w:val="28"/>
          <w:szCs w:val="28"/>
        </w:rPr>
        <w:tab/>
      </w:r>
      <w:r w:rsidRPr="00156093">
        <w:rPr>
          <w:rFonts w:ascii="Arial" w:hAnsi="Arial" w:cs="Arial"/>
          <w:i/>
          <w:sz w:val="24"/>
          <w:szCs w:val="24"/>
        </w:rPr>
        <w:t xml:space="preserve">“(a) </w:t>
      </w:r>
      <w:r w:rsidRPr="00156093">
        <w:rPr>
          <w:rFonts w:ascii="Arial" w:hAnsi="Arial" w:cs="Arial"/>
          <w:i/>
          <w:sz w:val="24"/>
          <w:szCs w:val="24"/>
        </w:rPr>
        <w:tab/>
        <w:t xml:space="preserve">If there is no evidence to prove as essential element of the </w:t>
      </w:r>
      <w:r w:rsidRPr="00156093">
        <w:rPr>
          <w:rFonts w:ascii="Arial" w:hAnsi="Arial" w:cs="Arial"/>
          <w:i/>
          <w:sz w:val="24"/>
          <w:szCs w:val="24"/>
        </w:rPr>
        <w:tab/>
      </w:r>
      <w:r w:rsidRPr="00156093">
        <w:rPr>
          <w:rFonts w:ascii="Arial" w:hAnsi="Arial" w:cs="Arial"/>
          <w:i/>
          <w:sz w:val="24"/>
          <w:szCs w:val="24"/>
        </w:rPr>
        <w:tab/>
      </w:r>
      <w:r w:rsidRPr="00156093">
        <w:rPr>
          <w:rFonts w:ascii="Arial" w:hAnsi="Arial" w:cs="Arial"/>
          <w:i/>
          <w:sz w:val="24"/>
          <w:szCs w:val="24"/>
        </w:rPr>
        <w:tab/>
      </w:r>
      <w:r w:rsidRPr="00156093">
        <w:rPr>
          <w:rFonts w:ascii="Arial" w:hAnsi="Arial" w:cs="Arial"/>
          <w:i/>
          <w:sz w:val="24"/>
          <w:szCs w:val="24"/>
        </w:rPr>
        <w:tab/>
      </w:r>
      <w:r w:rsidRPr="00156093">
        <w:rPr>
          <w:rFonts w:ascii="Arial" w:hAnsi="Arial" w:cs="Arial"/>
          <w:i/>
          <w:sz w:val="24"/>
          <w:szCs w:val="24"/>
        </w:rPr>
        <w:tab/>
        <w:t>offence, a submission must obviously succeed.</w:t>
      </w:r>
    </w:p>
    <w:p w:rsidR="003E4DC7" w:rsidRPr="00156093" w:rsidRDefault="003E4DC7" w:rsidP="003E4DC7">
      <w:pPr>
        <w:jc w:val="both"/>
        <w:rPr>
          <w:rFonts w:ascii="Arial" w:hAnsi="Arial" w:cs="Arial"/>
          <w:i/>
          <w:sz w:val="24"/>
          <w:szCs w:val="24"/>
        </w:rPr>
      </w:pPr>
      <w:r w:rsidRPr="00156093">
        <w:rPr>
          <w:rFonts w:ascii="Arial" w:hAnsi="Arial" w:cs="Arial"/>
          <w:i/>
          <w:sz w:val="24"/>
          <w:szCs w:val="24"/>
        </w:rPr>
        <w:tab/>
      </w:r>
      <w:r w:rsidRPr="00156093">
        <w:rPr>
          <w:rFonts w:ascii="Arial" w:hAnsi="Arial" w:cs="Arial"/>
          <w:i/>
          <w:sz w:val="24"/>
          <w:szCs w:val="24"/>
        </w:rPr>
        <w:tab/>
      </w:r>
      <w:r w:rsidR="005C5DF7" w:rsidRPr="00156093">
        <w:rPr>
          <w:rFonts w:ascii="Arial" w:hAnsi="Arial" w:cs="Arial"/>
          <w:i/>
          <w:sz w:val="24"/>
          <w:szCs w:val="24"/>
        </w:rPr>
        <w:tab/>
      </w:r>
      <w:r w:rsidRPr="00156093">
        <w:rPr>
          <w:rFonts w:ascii="Arial" w:hAnsi="Arial" w:cs="Arial"/>
          <w:i/>
          <w:sz w:val="24"/>
          <w:szCs w:val="24"/>
        </w:rPr>
        <w:t xml:space="preserve"> (b)</w:t>
      </w:r>
      <w:r w:rsidRPr="00156093">
        <w:rPr>
          <w:rFonts w:ascii="Arial" w:hAnsi="Arial" w:cs="Arial"/>
          <w:i/>
          <w:sz w:val="24"/>
          <w:szCs w:val="24"/>
        </w:rPr>
        <w:tab/>
        <w:t xml:space="preserve">If there is some evidence which, taken at face value, </w:t>
      </w:r>
      <w:r w:rsidR="005C5DF7" w:rsidRPr="00156093">
        <w:rPr>
          <w:rFonts w:ascii="Arial" w:hAnsi="Arial" w:cs="Arial"/>
          <w:i/>
          <w:sz w:val="24"/>
          <w:szCs w:val="24"/>
        </w:rPr>
        <w:tab/>
      </w:r>
      <w:r w:rsidR="005C5DF7" w:rsidRPr="00156093">
        <w:rPr>
          <w:rFonts w:ascii="Arial" w:hAnsi="Arial" w:cs="Arial"/>
          <w:i/>
          <w:sz w:val="24"/>
          <w:szCs w:val="24"/>
        </w:rPr>
        <w:tab/>
      </w:r>
      <w:r w:rsidR="005C5DF7" w:rsidRPr="00156093">
        <w:rPr>
          <w:rFonts w:ascii="Arial" w:hAnsi="Arial" w:cs="Arial"/>
          <w:i/>
          <w:sz w:val="24"/>
          <w:szCs w:val="24"/>
        </w:rPr>
        <w:tab/>
      </w:r>
      <w:r w:rsidR="005C5DF7" w:rsidRPr="00156093">
        <w:rPr>
          <w:rFonts w:ascii="Arial" w:hAnsi="Arial" w:cs="Arial"/>
          <w:i/>
          <w:sz w:val="24"/>
          <w:szCs w:val="24"/>
        </w:rPr>
        <w:tab/>
      </w:r>
      <w:r w:rsidR="005C5DF7" w:rsidRPr="00156093">
        <w:rPr>
          <w:rFonts w:ascii="Arial" w:hAnsi="Arial" w:cs="Arial"/>
          <w:i/>
          <w:sz w:val="24"/>
          <w:szCs w:val="24"/>
        </w:rPr>
        <w:tab/>
      </w:r>
      <w:r w:rsidR="005C5DF7" w:rsidRPr="00156093">
        <w:rPr>
          <w:rFonts w:ascii="Arial" w:hAnsi="Arial" w:cs="Arial"/>
          <w:i/>
          <w:sz w:val="24"/>
          <w:szCs w:val="24"/>
        </w:rPr>
        <w:tab/>
      </w:r>
      <w:r w:rsidR="00F90611" w:rsidRPr="00156093">
        <w:rPr>
          <w:rFonts w:ascii="Arial" w:hAnsi="Arial" w:cs="Arial"/>
          <w:i/>
          <w:sz w:val="24"/>
          <w:szCs w:val="24"/>
        </w:rPr>
        <w:t xml:space="preserve">establishes </w:t>
      </w:r>
      <w:r w:rsidRPr="00156093">
        <w:rPr>
          <w:rFonts w:ascii="Arial" w:hAnsi="Arial" w:cs="Arial"/>
          <w:i/>
          <w:sz w:val="24"/>
          <w:szCs w:val="24"/>
        </w:rPr>
        <w:t xml:space="preserve">each essential element, the case should </w:t>
      </w:r>
      <w:r w:rsidR="00F90611" w:rsidRPr="00156093">
        <w:rPr>
          <w:rFonts w:ascii="Arial" w:hAnsi="Arial" w:cs="Arial"/>
          <w:i/>
          <w:sz w:val="24"/>
          <w:szCs w:val="24"/>
        </w:rPr>
        <w:tab/>
      </w:r>
      <w:r w:rsidR="00F90611" w:rsidRPr="00156093">
        <w:rPr>
          <w:rFonts w:ascii="Arial" w:hAnsi="Arial" w:cs="Arial"/>
          <w:i/>
          <w:sz w:val="24"/>
          <w:szCs w:val="24"/>
        </w:rPr>
        <w:tab/>
      </w:r>
      <w:r w:rsidR="00F90611" w:rsidRPr="00156093">
        <w:rPr>
          <w:rFonts w:ascii="Arial" w:hAnsi="Arial" w:cs="Arial"/>
          <w:i/>
          <w:sz w:val="24"/>
          <w:szCs w:val="24"/>
        </w:rPr>
        <w:tab/>
      </w:r>
      <w:r w:rsidR="00F90611" w:rsidRPr="00156093">
        <w:rPr>
          <w:rFonts w:ascii="Arial" w:hAnsi="Arial" w:cs="Arial"/>
          <w:i/>
          <w:sz w:val="24"/>
          <w:szCs w:val="24"/>
        </w:rPr>
        <w:tab/>
      </w:r>
      <w:r w:rsidR="00F90611" w:rsidRPr="00156093">
        <w:rPr>
          <w:rFonts w:ascii="Arial" w:hAnsi="Arial" w:cs="Arial"/>
          <w:i/>
          <w:sz w:val="24"/>
          <w:szCs w:val="24"/>
        </w:rPr>
        <w:tab/>
      </w:r>
      <w:r w:rsidR="00F90611" w:rsidRPr="00156093">
        <w:rPr>
          <w:rFonts w:ascii="Arial" w:hAnsi="Arial" w:cs="Arial"/>
          <w:i/>
          <w:sz w:val="24"/>
          <w:szCs w:val="24"/>
        </w:rPr>
        <w:tab/>
        <w:t xml:space="preserve">normally be left to the </w:t>
      </w:r>
      <w:r w:rsidRPr="00156093">
        <w:rPr>
          <w:rFonts w:ascii="Arial" w:hAnsi="Arial" w:cs="Arial"/>
          <w:i/>
          <w:sz w:val="24"/>
          <w:szCs w:val="24"/>
        </w:rPr>
        <w:t>jury.</w:t>
      </w:r>
    </w:p>
    <w:p w:rsidR="003E4DC7" w:rsidRPr="00156093" w:rsidRDefault="003E4DC7" w:rsidP="003E4DC7">
      <w:pPr>
        <w:jc w:val="both"/>
        <w:rPr>
          <w:rFonts w:ascii="Arial" w:hAnsi="Arial" w:cs="Arial"/>
          <w:i/>
          <w:sz w:val="24"/>
          <w:szCs w:val="24"/>
        </w:rPr>
      </w:pPr>
      <w:r w:rsidRPr="00156093">
        <w:rPr>
          <w:rFonts w:ascii="Arial" w:hAnsi="Arial" w:cs="Arial"/>
          <w:i/>
          <w:sz w:val="24"/>
          <w:szCs w:val="24"/>
        </w:rPr>
        <w:tab/>
      </w:r>
      <w:r w:rsidRPr="00156093">
        <w:rPr>
          <w:rFonts w:ascii="Arial" w:hAnsi="Arial" w:cs="Arial"/>
          <w:i/>
          <w:sz w:val="24"/>
          <w:szCs w:val="24"/>
        </w:rPr>
        <w:tab/>
      </w:r>
      <w:r w:rsidR="00F90611" w:rsidRPr="00156093">
        <w:rPr>
          <w:rFonts w:ascii="Arial" w:hAnsi="Arial" w:cs="Arial"/>
          <w:i/>
          <w:sz w:val="24"/>
          <w:szCs w:val="24"/>
        </w:rPr>
        <w:tab/>
      </w:r>
      <w:r w:rsidRPr="00156093">
        <w:rPr>
          <w:rFonts w:ascii="Arial" w:hAnsi="Arial" w:cs="Arial"/>
          <w:i/>
          <w:sz w:val="24"/>
          <w:szCs w:val="24"/>
        </w:rPr>
        <w:t xml:space="preserve"> (c)</w:t>
      </w:r>
      <w:r w:rsidRPr="00156093">
        <w:rPr>
          <w:rFonts w:ascii="Arial" w:hAnsi="Arial" w:cs="Arial"/>
          <w:i/>
          <w:sz w:val="24"/>
          <w:szCs w:val="24"/>
        </w:rPr>
        <w:tab/>
        <w:t xml:space="preserve">If, however, the evidence is so weak that no reasonable jury </w:t>
      </w:r>
      <w:r w:rsidRPr="00156093">
        <w:rPr>
          <w:rFonts w:ascii="Arial" w:hAnsi="Arial" w:cs="Arial"/>
          <w:i/>
          <w:sz w:val="24"/>
          <w:szCs w:val="24"/>
        </w:rPr>
        <w:tab/>
      </w:r>
      <w:r w:rsidRPr="00156093">
        <w:rPr>
          <w:rFonts w:ascii="Arial" w:hAnsi="Arial" w:cs="Arial"/>
          <w:i/>
          <w:sz w:val="24"/>
          <w:szCs w:val="24"/>
        </w:rPr>
        <w:tab/>
      </w:r>
      <w:r w:rsidRPr="00156093">
        <w:rPr>
          <w:rFonts w:ascii="Arial" w:hAnsi="Arial" w:cs="Arial"/>
          <w:i/>
          <w:sz w:val="24"/>
          <w:szCs w:val="24"/>
        </w:rPr>
        <w:tab/>
      </w:r>
      <w:r w:rsidRPr="00156093">
        <w:rPr>
          <w:rFonts w:ascii="Arial" w:hAnsi="Arial" w:cs="Arial"/>
          <w:i/>
          <w:sz w:val="24"/>
          <w:szCs w:val="24"/>
        </w:rPr>
        <w:tab/>
      </w:r>
      <w:r w:rsidRPr="00156093">
        <w:rPr>
          <w:rFonts w:ascii="Arial" w:hAnsi="Arial" w:cs="Arial"/>
          <w:i/>
          <w:sz w:val="24"/>
          <w:szCs w:val="24"/>
        </w:rPr>
        <w:tab/>
        <w:t xml:space="preserve">properly directed could convict on it, a submission should be </w:t>
      </w:r>
      <w:r w:rsidRPr="00156093">
        <w:rPr>
          <w:rFonts w:ascii="Arial" w:hAnsi="Arial" w:cs="Arial"/>
          <w:i/>
          <w:sz w:val="24"/>
          <w:szCs w:val="24"/>
        </w:rPr>
        <w:tab/>
      </w:r>
      <w:r w:rsidRPr="00156093">
        <w:rPr>
          <w:rFonts w:ascii="Arial" w:hAnsi="Arial" w:cs="Arial"/>
          <w:i/>
          <w:sz w:val="24"/>
          <w:szCs w:val="24"/>
        </w:rPr>
        <w:tab/>
      </w:r>
      <w:r w:rsidRPr="00156093">
        <w:rPr>
          <w:rFonts w:ascii="Arial" w:hAnsi="Arial" w:cs="Arial"/>
          <w:i/>
          <w:sz w:val="24"/>
          <w:szCs w:val="24"/>
        </w:rPr>
        <w:tab/>
      </w:r>
      <w:r w:rsidRPr="00156093">
        <w:rPr>
          <w:rFonts w:ascii="Arial" w:hAnsi="Arial" w:cs="Arial"/>
          <w:i/>
          <w:sz w:val="24"/>
          <w:szCs w:val="24"/>
        </w:rPr>
        <w:tab/>
      </w:r>
      <w:r w:rsidRPr="00156093">
        <w:rPr>
          <w:rFonts w:ascii="Arial" w:hAnsi="Arial" w:cs="Arial"/>
          <w:i/>
          <w:sz w:val="24"/>
          <w:szCs w:val="24"/>
        </w:rPr>
        <w:tab/>
        <w:t xml:space="preserve">upheld.  Weakness may arise from the sheer improbability of </w:t>
      </w:r>
      <w:r w:rsidRPr="00156093">
        <w:rPr>
          <w:rFonts w:ascii="Arial" w:hAnsi="Arial" w:cs="Arial"/>
          <w:i/>
          <w:sz w:val="24"/>
          <w:szCs w:val="24"/>
        </w:rPr>
        <w:tab/>
      </w:r>
      <w:r w:rsidRPr="00156093">
        <w:rPr>
          <w:rFonts w:ascii="Arial" w:hAnsi="Arial" w:cs="Arial"/>
          <w:i/>
          <w:sz w:val="24"/>
          <w:szCs w:val="24"/>
        </w:rPr>
        <w:tab/>
      </w:r>
      <w:r w:rsidRPr="00156093">
        <w:rPr>
          <w:rFonts w:ascii="Arial" w:hAnsi="Arial" w:cs="Arial"/>
          <w:i/>
          <w:sz w:val="24"/>
          <w:szCs w:val="24"/>
        </w:rPr>
        <w:tab/>
      </w:r>
      <w:r w:rsidRPr="00156093">
        <w:rPr>
          <w:rFonts w:ascii="Arial" w:hAnsi="Arial" w:cs="Arial"/>
          <w:i/>
          <w:sz w:val="24"/>
          <w:szCs w:val="24"/>
        </w:rPr>
        <w:tab/>
        <w:t xml:space="preserve">what the witness is saying, from internal inconsistencies in </w:t>
      </w:r>
      <w:r w:rsidR="00F90611" w:rsidRPr="00156093">
        <w:rPr>
          <w:rFonts w:ascii="Arial" w:hAnsi="Arial" w:cs="Arial"/>
          <w:i/>
          <w:sz w:val="24"/>
          <w:szCs w:val="24"/>
        </w:rPr>
        <w:tab/>
      </w:r>
      <w:r w:rsidR="00F90611" w:rsidRPr="00156093">
        <w:rPr>
          <w:rFonts w:ascii="Arial" w:hAnsi="Arial" w:cs="Arial"/>
          <w:i/>
          <w:sz w:val="24"/>
          <w:szCs w:val="24"/>
        </w:rPr>
        <w:tab/>
      </w:r>
      <w:r w:rsidR="00F90611" w:rsidRPr="00156093">
        <w:rPr>
          <w:rFonts w:ascii="Arial" w:hAnsi="Arial" w:cs="Arial"/>
          <w:i/>
          <w:sz w:val="24"/>
          <w:szCs w:val="24"/>
        </w:rPr>
        <w:tab/>
      </w:r>
      <w:r w:rsidR="00F90611" w:rsidRPr="00156093">
        <w:rPr>
          <w:rFonts w:ascii="Arial" w:hAnsi="Arial" w:cs="Arial"/>
          <w:i/>
          <w:sz w:val="24"/>
          <w:szCs w:val="24"/>
        </w:rPr>
        <w:tab/>
      </w:r>
      <w:r w:rsidR="00F90611" w:rsidRPr="00156093">
        <w:rPr>
          <w:rFonts w:ascii="Arial" w:hAnsi="Arial" w:cs="Arial"/>
          <w:i/>
          <w:sz w:val="24"/>
          <w:szCs w:val="24"/>
        </w:rPr>
        <w:tab/>
        <w:t xml:space="preserve">the </w:t>
      </w:r>
      <w:r w:rsidRPr="00156093">
        <w:rPr>
          <w:rFonts w:ascii="Arial" w:hAnsi="Arial" w:cs="Arial"/>
          <w:i/>
          <w:sz w:val="24"/>
          <w:szCs w:val="24"/>
        </w:rPr>
        <w:t xml:space="preserve">evidence or from its being of a type which the </w:t>
      </w:r>
      <w:r w:rsidR="00F90611" w:rsidRPr="00156093">
        <w:rPr>
          <w:rFonts w:ascii="Arial" w:hAnsi="Arial" w:cs="Arial"/>
          <w:i/>
          <w:sz w:val="24"/>
          <w:szCs w:val="24"/>
        </w:rPr>
        <w:tab/>
      </w:r>
      <w:r w:rsidR="00F90611" w:rsidRPr="00156093">
        <w:rPr>
          <w:rFonts w:ascii="Arial" w:hAnsi="Arial" w:cs="Arial"/>
          <w:i/>
          <w:sz w:val="24"/>
          <w:szCs w:val="24"/>
        </w:rPr>
        <w:tab/>
      </w:r>
      <w:r w:rsidR="00F90611" w:rsidRPr="00156093">
        <w:rPr>
          <w:rFonts w:ascii="Arial" w:hAnsi="Arial" w:cs="Arial"/>
          <w:i/>
          <w:sz w:val="24"/>
          <w:szCs w:val="24"/>
        </w:rPr>
        <w:tab/>
      </w:r>
      <w:r w:rsidR="00F90611" w:rsidRPr="00156093">
        <w:rPr>
          <w:rFonts w:ascii="Arial" w:hAnsi="Arial" w:cs="Arial"/>
          <w:i/>
          <w:sz w:val="24"/>
          <w:szCs w:val="24"/>
        </w:rPr>
        <w:tab/>
      </w:r>
      <w:r w:rsidR="00F90611" w:rsidRPr="00156093">
        <w:rPr>
          <w:rFonts w:ascii="Arial" w:hAnsi="Arial" w:cs="Arial"/>
          <w:i/>
          <w:sz w:val="24"/>
          <w:szCs w:val="24"/>
        </w:rPr>
        <w:tab/>
      </w:r>
      <w:r w:rsidR="00F90611" w:rsidRPr="00156093">
        <w:rPr>
          <w:rFonts w:ascii="Arial" w:hAnsi="Arial" w:cs="Arial"/>
          <w:i/>
          <w:sz w:val="24"/>
          <w:szCs w:val="24"/>
        </w:rPr>
        <w:tab/>
        <w:t xml:space="preserve">accumulated </w:t>
      </w:r>
      <w:r w:rsidR="00F90611" w:rsidRPr="00156093">
        <w:rPr>
          <w:rFonts w:ascii="Arial" w:hAnsi="Arial" w:cs="Arial"/>
          <w:i/>
          <w:sz w:val="24"/>
          <w:szCs w:val="24"/>
        </w:rPr>
        <w:tab/>
      </w:r>
      <w:r w:rsidRPr="00156093">
        <w:rPr>
          <w:rFonts w:ascii="Arial" w:hAnsi="Arial" w:cs="Arial"/>
          <w:i/>
          <w:sz w:val="24"/>
          <w:szCs w:val="24"/>
        </w:rPr>
        <w:t xml:space="preserve">experience of the courts has shown to be of </w:t>
      </w:r>
      <w:r w:rsidR="00F90611" w:rsidRPr="00156093">
        <w:rPr>
          <w:rFonts w:ascii="Arial" w:hAnsi="Arial" w:cs="Arial"/>
          <w:i/>
          <w:sz w:val="24"/>
          <w:szCs w:val="24"/>
        </w:rPr>
        <w:tab/>
      </w:r>
      <w:r w:rsidR="00F90611" w:rsidRPr="00156093">
        <w:rPr>
          <w:rFonts w:ascii="Arial" w:hAnsi="Arial" w:cs="Arial"/>
          <w:i/>
          <w:sz w:val="24"/>
          <w:szCs w:val="24"/>
        </w:rPr>
        <w:tab/>
      </w:r>
      <w:r w:rsidR="00F90611" w:rsidRPr="00156093">
        <w:rPr>
          <w:rFonts w:ascii="Arial" w:hAnsi="Arial" w:cs="Arial"/>
          <w:i/>
          <w:sz w:val="24"/>
          <w:szCs w:val="24"/>
        </w:rPr>
        <w:tab/>
      </w:r>
      <w:r w:rsidR="00F90611" w:rsidRPr="00156093">
        <w:rPr>
          <w:rFonts w:ascii="Arial" w:hAnsi="Arial" w:cs="Arial"/>
          <w:i/>
          <w:sz w:val="24"/>
          <w:szCs w:val="24"/>
        </w:rPr>
        <w:tab/>
      </w:r>
      <w:r w:rsidR="00F90611" w:rsidRPr="00156093">
        <w:rPr>
          <w:rFonts w:ascii="Arial" w:hAnsi="Arial" w:cs="Arial"/>
          <w:i/>
          <w:sz w:val="24"/>
          <w:szCs w:val="24"/>
        </w:rPr>
        <w:tab/>
      </w:r>
      <w:r w:rsidRPr="00156093">
        <w:rPr>
          <w:rFonts w:ascii="Arial" w:hAnsi="Arial" w:cs="Arial"/>
          <w:i/>
          <w:sz w:val="24"/>
          <w:szCs w:val="24"/>
        </w:rPr>
        <w:t>doubtful value.</w:t>
      </w:r>
    </w:p>
    <w:p w:rsidR="003E4DC7" w:rsidRPr="00156093" w:rsidRDefault="003E4DC7" w:rsidP="003E4DC7">
      <w:pPr>
        <w:jc w:val="both"/>
        <w:rPr>
          <w:rFonts w:ascii="Arial" w:hAnsi="Arial" w:cs="Arial"/>
          <w:i/>
          <w:sz w:val="24"/>
          <w:szCs w:val="24"/>
        </w:rPr>
      </w:pPr>
      <w:r w:rsidRPr="00156093">
        <w:rPr>
          <w:rFonts w:ascii="Arial" w:hAnsi="Arial" w:cs="Arial"/>
          <w:i/>
          <w:sz w:val="24"/>
          <w:szCs w:val="24"/>
        </w:rPr>
        <w:tab/>
      </w:r>
      <w:r w:rsidRPr="00156093">
        <w:rPr>
          <w:rFonts w:ascii="Arial" w:hAnsi="Arial" w:cs="Arial"/>
          <w:i/>
          <w:sz w:val="24"/>
          <w:szCs w:val="24"/>
        </w:rPr>
        <w:tab/>
      </w:r>
      <w:r w:rsidR="00F90611" w:rsidRPr="00156093">
        <w:rPr>
          <w:rFonts w:ascii="Arial" w:hAnsi="Arial" w:cs="Arial"/>
          <w:i/>
          <w:sz w:val="24"/>
          <w:szCs w:val="24"/>
        </w:rPr>
        <w:tab/>
      </w:r>
      <w:r w:rsidRPr="00156093">
        <w:rPr>
          <w:rFonts w:ascii="Arial" w:hAnsi="Arial" w:cs="Arial"/>
          <w:i/>
          <w:sz w:val="24"/>
          <w:szCs w:val="24"/>
        </w:rPr>
        <w:t>(d)</w:t>
      </w:r>
      <w:r w:rsidRPr="00156093">
        <w:rPr>
          <w:rFonts w:ascii="Arial" w:hAnsi="Arial" w:cs="Arial"/>
          <w:i/>
          <w:sz w:val="24"/>
          <w:szCs w:val="24"/>
        </w:rPr>
        <w:tab/>
        <w:t xml:space="preserve">The question of whether a witness is lying is nearly always </w:t>
      </w:r>
      <w:r w:rsidR="00F90611" w:rsidRPr="00156093">
        <w:rPr>
          <w:rFonts w:ascii="Arial" w:hAnsi="Arial" w:cs="Arial"/>
          <w:i/>
          <w:sz w:val="24"/>
          <w:szCs w:val="24"/>
        </w:rPr>
        <w:tab/>
      </w:r>
      <w:r w:rsidR="00F90611" w:rsidRPr="00156093">
        <w:rPr>
          <w:rFonts w:ascii="Arial" w:hAnsi="Arial" w:cs="Arial"/>
          <w:i/>
          <w:sz w:val="24"/>
          <w:szCs w:val="24"/>
        </w:rPr>
        <w:tab/>
      </w:r>
      <w:r w:rsidR="00F90611" w:rsidRPr="00156093">
        <w:rPr>
          <w:rFonts w:ascii="Arial" w:hAnsi="Arial" w:cs="Arial"/>
          <w:i/>
          <w:sz w:val="24"/>
          <w:szCs w:val="24"/>
        </w:rPr>
        <w:tab/>
      </w:r>
      <w:r w:rsidR="00F90611" w:rsidRPr="00156093">
        <w:rPr>
          <w:rFonts w:ascii="Arial" w:hAnsi="Arial" w:cs="Arial"/>
          <w:i/>
          <w:sz w:val="24"/>
          <w:szCs w:val="24"/>
        </w:rPr>
        <w:tab/>
      </w:r>
      <w:r w:rsidR="00F90611" w:rsidRPr="00156093">
        <w:rPr>
          <w:rFonts w:ascii="Arial" w:hAnsi="Arial" w:cs="Arial"/>
          <w:i/>
          <w:sz w:val="24"/>
          <w:szCs w:val="24"/>
        </w:rPr>
        <w:tab/>
        <w:t xml:space="preserve">one </w:t>
      </w:r>
      <w:r w:rsidRPr="00156093">
        <w:rPr>
          <w:rFonts w:ascii="Arial" w:hAnsi="Arial" w:cs="Arial"/>
          <w:i/>
          <w:sz w:val="24"/>
          <w:szCs w:val="24"/>
        </w:rPr>
        <w:t xml:space="preserve">for the jury, but there may be exceptional cases </w:t>
      </w:r>
      <w:r w:rsidRPr="00156093">
        <w:rPr>
          <w:rFonts w:ascii="Arial" w:hAnsi="Arial" w:cs="Arial"/>
          <w:b/>
          <w:i/>
          <w:sz w:val="24"/>
          <w:szCs w:val="24"/>
        </w:rPr>
        <w:t xml:space="preserve">(such </w:t>
      </w:r>
      <w:r w:rsidR="00F90611" w:rsidRPr="00156093">
        <w:rPr>
          <w:rFonts w:ascii="Arial" w:hAnsi="Arial" w:cs="Arial"/>
          <w:b/>
          <w:i/>
          <w:sz w:val="24"/>
          <w:szCs w:val="24"/>
        </w:rPr>
        <w:tab/>
      </w:r>
      <w:r w:rsidR="00F90611" w:rsidRPr="00156093">
        <w:rPr>
          <w:rFonts w:ascii="Arial" w:hAnsi="Arial" w:cs="Arial"/>
          <w:b/>
          <w:i/>
          <w:sz w:val="24"/>
          <w:szCs w:val="24"/>
        </w:rPr>
        <w:tab/>
      </w:r>
      <w:r w:rsidR="00F90611" w:rsidRPr="00156093">
        <w:rPr>
          <w:rFonts w:ascii="Arial" w:hAnsi="Arial" w:cs="Arial"/>
          <w:b/>
          <w:i/>
          <w:sz w:val="24"/>
          <w:szCs w:val="24"/>
        </w:rPr>
        <w:tab/>
      </w:r>
      <w:r w:rsidR="00F90611" w:rsidRPr="00156093">
        <w:rPr>
          <w:rFonts w:ascii="Arial" w:hAnsi="Arial" w:cs="Arial"/>
          <w:b/>
          <w:i/>
          <w:sz w:val="24"/>
          <w:szCs w:val="24"/>
        </w:rPr>
        <w:tab/>
      </w:r>
      <w:r w:rsidR="00F90611" w:rsidRPr="00156093">
        <w:rPr>
          <w:rFonts w:ascii="Arial" w:hAnsi="Arial" w:cs="Arial"/>
          <w:b/>
          <w:i/>
          <w:sz w:val="24"/>
          <w:szCs w:val="24"/>
        </w:rPr>
        <w:tab/>
        <w:t xml:space="preserve">as </w:t>
      </w:r>
      <w:r w:rsidRPr="00156093">
        <w:rPr>
          <w:rFonts w:ascii="Arial" w:hAnsi="Arial" w:cs="Arial"/>
          <w:b/>
          <w:i/>
          <w:sz w:val="24"/>
          <w:szCs w:val="24"/>
        </w:rPr>
        <w:t>Shippey [1988] Crim LR 767)</w:t>
      </w:r>
      <w:r w:rsidRPr="00156093">
        <w:rPr>
          <w:rFonts w:ascii="Arial" w:hAnsi="Arial" w:cs="Arial"/>
          <w:i/>
          <w:sz w:val="24"/>
          <w:szCs w:val="24"/>
        </w:rPr>
        <w:t xml:space="preserve"> where the inconsistencies </w:t>
      </w:r>
      <w:r w:rsidR="00F90611" w:rsidRPr="00156093">
        <w:rPr>
          <w:rFonts w:ascii="Arial" w:hAnsi="Arial" w:cs="Arial"/>
          <w:i/>
          <w:sz w:val="24"/>
          <w:szCs w:val="24"/>
        </w:rPr>
        <w:tab/>
      </w:r>
      <w:r w:rsidR="00F90611" w:rsidRPr="00156093">
        <w:rPr>
          <w:rFonts w:ascii="Arial" w:hAnsi="Arial" w:cs="Arial"/>
          <w:i/>
          <w:sz w:val="24"/>
          <w:szCs w:val="24"/>
        </w:rPr>
        <w:tab/>
      </w:r>
      <w:r w:rsidR="00F90611" w:rsidRPr="00156093">
        <w:rPr>
          <w:rFonts w:ascii="Arial" w:hAnsi="Arial" w:cs="Arial"/>
          <w:i/>
          <w:sz w:val="24"/>
          <w:szCs w:val="24"/>
        </w:rPr>
        <w:tab/>
      </w:r>
      <w:r w:rsidR="00F90611" w:rsidRPr="00156093">
        <w:rPr>
          <w:rFonts w:ascii="Arial" w:hAnsi="Arial" w:cs="Arial"/>
          <w:i/>
          <w:sz w:val="24"/>
          <w:szCs w:val="24"/>
        </w:rPr>
        <w:tab/>
      </w:r>
      <w:r w:rsidR="00F90611" w:rsidRPr="00156093">
        <w:rPr>
          <w:rFonts w:ascii="Arial" w:hAnsi="Arial" w:cs="Arial"/>
          <w:i/>
          <w:sz w:val="24"/>
          <w:szCs w:val="24"/>
        </w:rPr>
        <w:tab/>
        <w:t xml:space="preserve">are so </w:t>
      </w:r>
      <w:r w:rsidRPr="00156093">
        <w:rPr>
          <w:rFonts w:ascii="Arial" w:hAnsi="Arial" w:cs="Arial"/>
          <w:i/>
          <w:sz w:val="24"/>
          <w:szCs w:val="24"/>
        </w:rPr>
        <w:t xml:space="preserve">great that any reasonable tribunal would be forced to </w:t>
      </w:r>
      <w:r w:rsidR="00F90611" w:rsidRPr="00156093">
        <w:rPr>
          <w:rFonts w:ascii="Arial" w:hAnsi="Arial" w:cs="Arial"/>
          <w:i/>
          <w:sz w:val="24"/>
          <w:szCs w:val="24"/>
        </w:rPr>
        <w:tab/>
      </w:r>
      <w:r w:rsidR="00F90611" w:rsidRPr="00156093">
        <w:rPr>
          <w:rFonts w:ascii="Arial" w:hAnsi="Arial" w:cs="Arial"/>
          <w:i/>
          <w:sz w:val="24"/>
          <w:szCs w:val="24"/>
        </w:rPr>
        <w:tab/>
      </w:r>
      <w:r w:rsidR="00F90611" w:rsidRPr="00156093">
        <w:rPr>
          <w:rFonts w:ascii="Arial" w:hAnsi="Arial" w:cs="Arial"/>
          <w:i/>
          <w:sz w:val="24"/>
          <w:szCs w:val="24"/>
        </w:rPr>
        <w:tab/>
      </w:r>
      <w:r w:rsidR="00F90611" w:rsidRPr="00156093">
        <w:rPr>
          <w:rFonts w:ascii="Arial" w:hAnsi="Arial" w:cs="Arial"/>
          <w:i/>
          <w:sz w:val="24"/>
          <w:szCs w:val="24"/>
        </w:rPr>
        <w:tab/>
      </w:r>
      <w:r w:rsidR="00F90611" w:rsidRPr="00156093">
        <w:rPr>
          <w:rFonts w:ascii="Arial" w:hAnsi="Arial" w:cs="Arial"/>
          <w:i/>
          <w:sz w:val="24"/>
          <w:szCs w:val="24"/>
        </w:rPr>
        <w:tab/>
        <w:t xml:space="preserve">the </w:t>
      </w:r>
      <w:r w:rsidRPr="00156093">
        <w:rPr>
          <w:rFonts w:ascii="Arial" w:hAnsi="Arial" w:cs="Arial"/>
          <w:i/>
          <w:sz w:val="24"/>
          <w:szCs w:val="24"/>
        </w:rPr>
        <w:t xml:space="preserve">conclusion that the witness is untruthful, and that it would </w:t>
      </w:r>
      <w:r w:rsidR="00F90611" w:rsidRPr="00156093">
        <w:rPr>
          <w:rFonts w:ascii="Arial" w:hAnsi="Arial" w:cs="Arial"/>
          <w:i/>
          <w:sz w:val="24"/>
          <w:szCs w:val="24"/>
        </w:rPr>
        <w:tab/>
      </w:r>
      <w:r w:rsidR="00F90611" w:rsidRPr="00156093">
        <w:rPr>
          <w:rFonts w:ascii="Arial" w:hAnsi="Arial" w:cs="Arial"/>
          <w:i/>
          <w:sz w:val="24"/>
          <w:szCs w:val="24"/>
        </w:rPr>
        <w:tab/>
      </w:r>
      <w:r w:rsidR="00F90611" w:rsidRPr="00156093">
        <w:rPr>
          <w:rFonts w:ascii="Arial" w:hAnsi="Arial" w:cs="Arial"/>
          <w:i/>
          <w:sz w:val="24"/>
          <w:szCs w:val="24"/>
        </w:rPr>
        <w:tab/>
      </w:r>
      <w:r w:rsidR="00F90611" w:rsidRPr="00156093">
        <w:rPr>
          <w:rFonts w:ascii="Arial" w:hAnsi="Arial" w:cs="Arial"/>
          <w:i/>
          <w:sz w:val="24"/>
          <w:szCs w:val="24"/>
        </w:rPr>
        <w:tab/>
        <w:t xml:space="preserve">not </w:t>
      </w:r>
      <w:r w:rsidRPr="00156093">
        <w:rPr>
          <w:rFonts w:ascii="Arial" w:hAnsi="Arial" w:cs="Arial"/>
          <w:i/>
          <w:sz w:val="24"/>
          <w:szCs w:val="24"/>
        </w:rPr>
        <w:t xml:space="preserve">be proper for the case to proceed on that evidence </w:t>
      </w:r>
      <w:r w:rsidR="00F90611" w:rsidRPr="00156093">
        <w:rPr>
          <w:rFonts w:ascii="Arial" w:hAnsi="Arial" w:cs="Arial"/>
          <w:i/>
          <w:sz w:val="24"/>
          <w:szCs w:val="24"/>
        </w:rPr>
        <w:tab/>
      </w:r>
      <w:r w:rsidR="00F90611" w:rsidRPr="00156093">
        <w:rPr>
          <w:rFonts w:ascii="Arial" w:hAnsi="Arial" w:cs="Arial"/>
          <w:i/>
          <w:sz w:val="24"/>
          <w:szCs w:val="24"/>
        </w:rPr>
        <w:tab/>
      </w:r>
      <w:r w:rsidR="00F90611" w:rsidRPr="00156093">
        <w:rPr>
          <w:rFonts w:ascii="Arial" w:hAnsi="Arial" w:cs="Arial"/>
          <w:i/>
          <w:sz w:val="24"/>
          <w:szCs w:val="24"/>
        </w:rPr>
        <w:tab/>
      </w:r>
      <w:r w:rsidR="00F90611" w:rsidRPr="00156093">
        <w:rPr>
          <w:rFonts w:ascii="Arial" w:hAnsi="Arial" w:cs="Arial"/>
          <w:i/>
          <w:sz w:val="24"/>
          <w:szCs w:val="24"/>
        </w:rPr>
        <w:tab/>
      </w:r>
      <w:r w:rsidR="00F90611" w:rsidRPr="00156093">
        <w:rPr>
          <w:rFonts w:ascii="Arial" w:hAnsi="Arial" w:cs="Arial"/>
          <w:i/>
          <w:sz w:val="24"/>
          <w:szCs w:val="24"/>
        </w:rPr>
        <w:tab/>
      </w:r>
      <w:r w:rsidRPr="00156093">
        <w:rPr>
          <w:rFonts w:ascii="Arial" w:hAnsi="Arial" w:cs="Arial"/>
          <w:i/>
          <w:sz w:val="24"/>
          <w:szCs w:val="24"/>
        </w:rPr>
        <w:t>alone.”</w:t>
      </w:r>
    </w:p>
    <w:p w:rsidR="003E4DC7" w:rsidRPr="00342903" w:rsidRDefault="003E4DC7" w:rsidP="003E4DC7">
      <w:pPr>
        <w:jc w:val="both"/>
        <w:rPr>
          <w:rFonts w:ascii="Arial" w:hAnsi="Arial" w:cs="Arial"/>
          <w:sz w:val="28"/>
          <w:szCs w:val="28"/>
        </w:rPr>
      </w:pPr>
    </w:p>
    <w:p w:rsidR="003E4DC7" w:rsidRPr="00342903" w:rsidRDefault="001A40F1" w:rsidP="001A40F1">
      <w:pPr>
        <w:ind w:left="1440" w:hanging="720"/>
        <w:jc w:val="both"/>
        <w:rPr>
          <w:rFonts w:ascii="Arial" w:hAnsi="Arial" w:cs="Arial"/>
          <w:sz w:val="28"/>
          <w:szCs w:val="28"/>
        </w:rPr>
      </w:pPr>
      <w:r>
        <w:rPr>
          <w:rFonts w:ascii="Arial" w:hAnsi="Arial" w:cs="Arial"/>
          <w:sz w:val="28"/>
          <w:szCs w:val="28"/>
        </w:rPr>
        <w:lastRenderedPageBreak/>
        <w:t>10</w:t>
      </w:r>
      <w:r w:rsidR="003E4DC7" w:rsidRPr="00342903">
        <w:rPr>
          <w:rFonts w:ascii="Arial" w:hAnsi="Arial" w:cs="Arial"/>
          <w:sz w:val="28"/>
          <w:szCs w:val="28"/>
        </w:rPr>
        <w:t>.</w:t>
      </w:r>
      <w:r w:rsidR="003E4DC7" w:rsidRPr="00342903">
        <w:rPr>
          <w:rFonts w:ascii="Arial" w:hAnsi="Arial" w:cs="Arial"/>
          <w:sz w:val="28"/>
          <w:szCs w:val="28"/>
        </w:rPr>
        <w:tab/>
        <w:t xml:space="preserve">In </w:t>
      </w:r>
      <w:r w:rsidR="003E4DC7" w:rsidRPr="00342903">
        <w:rPr>
          <w:rFonts w:ascii="Arial" w:hAnsi="Arial" w:cs="Arial"/>
          <w:b/>
          <w:i/>
          <w:sz w:val="28"/>
          <w:szCs w:val="28"/>
        </w:rPr>
        <w:t>Crosdale v. R [1995] UKPC 1</w:t>
      </w:r>
      <w:r w:rsidR="003E4DC7" w:rsidRPr="00342903">
        <w:rPr>
          <w:rFonts w:ascii="Arial" w:hAnsi="Arial" w:cs="Arial"/>
          <w:sz w:val="28"/>
          <w:szCs w:val="28"/>
        </w:rPr>
        <w:t>, a decision of the Privy Council emanating from Jamaica, Lord Steyn, in considering the question: whether, where the defence applies to make a no case submission in the absence of the jury it is right for a Judge to refuse the application and to hear the submission in the presence of the jury? Lord Steyn stated in paragraph 20:</w:t>
      </w:r>
    </w:p>
    <w:p w:rsidR="003E4DC7" w:rsidRPr="00156093" w:rsidRDefault="003E4DC7" w:rsidP="001A40F1">
      <w:pPr>
        <w:ind w:left="2160"/>
        <w:jc w:val="both"/>
        <w:rPr>
          <w:rFonts w:ascii="Arial" w:hAnsi="Arial" w:cs="Arial"/>
          <w:i/>
          <w:sz w:val="24"/>
          <w:szCs w:val="24"/>
        </w:rPr>
      </w:pPr>
      <w:r w:rsidRPr="00156093">
        <w:rPr>
          <w:rFonts w:ascii="Arial" w:hAnsi="Arial" w:cs="Arial"/>
          <w:i/>
          <w:sz w:val="24"/>
          <w:szCs w:val="24"/>
        </w:rPr>
        <w:t xml:space="preserve">“20. </w:t>
      </w:r>
      <w:r w:rsidRPr="00156093">
        <w:rPr>
          <w:rFonts w:ascii="Arial" w:hAnsi="Arial" w:cs="Arial"/>
          <w:i/>
          <w:sz w:val="24"/>
          <w:szCs w:val="24"/>
        </w:rPr>
        <w:tab/>
        <w:t xml:space="preserve">A judge and a jury have separated but complementary functions in a jury trial.  The judge has a supervisory role.  Thus the judge carries out a filtering process to decide what evidence is to be placed before the jury.  Pertinent to the present appeal is another aspect of the judge’s supervisory role: the judge may be required to consider whether the prosecution has produced sufficient evidence to justify putting the issue to jury.  Lord Devin in Trial by Jury, the </w:t>
      </w:r>
      <w:r w:rsidRPr="00156093">
        <w:rPr>
          <w:rFonts w:ascii="Arial" w:hAnsi="Arial" w:cs="Arial"/>
          <w:b/>
          <w:i/>
          <w:sz w:val="24"/>
          <w:szCs w:val="24"/>
        </w:rPr>
        <w:t>Hamlyn Lectures, (1956, republished in 1988)</w:t>
      </w:r>
      <w:r w:rsidRPr="00156093">
        <w:rPr>
          <w:rFonts w:ascii="Arial" w:hAnsi="Arial" w:cs="Arial"/>
          <w:i/>
          <w:sz w:val="24"/>
          <w:szCs w:val="24"/>
        </w:rPr>
        <w:t xml:space="preserve"> aptly </w:t>
      </w:r>
      <w:r w:rsidRPr="00156093">
        <w:rPr>
          <w:rFonts w:ascii="Arial" w:hAnsi="Arial" w:cs="Arial"/>
          <w:i/>
          <w:sz w:val="24"/>
          <w:szCs w:val="24"/>
        </w:rPr>
        <w:tab/>
        <w:t>illustrated the separate roles of the judge and jury.  He said (at page 64):-</w:t>
      </w:r>
    </w:p>
    <w:p w:rsidR="003E4DC7" w:rsidRPr="00156093" w:rsidRDefault="003E4DC7" w:rsidP="001A40F1">
      <w:pPr>
        <w:ind w:left="2880"/>
        <w:jc w:val="both"/>
        <w:rPr>
          <w:rFonts w:ascii="Arial" w:hAnsi="Arial" w:cs="Arial"/>
          <w:i/>
          <w:sz w:val="24"/>
          <w:szCs w:val="24"/>
        </w:rPr>
      </w:pPr>
      <w:r w:rsidRPr="00156093">
        <w:rPr>
          <w:rFonts w:ascii="Arial" w:hAnsi="Arial" w:cs="Arial"/>
          <w:i/>
          <w:sz w:val="24"/>
          <w:szCs w:val="24"/>
        </w:rPr>
        <w:t xml:space="preserve">“… there is in truth a fundamental difference between the questions whether </w:t>
      </w:r>
      <w:r w:rsidRPr="00156093">
        <w:rPr>
          <w:rFonts w:ascii="Arial" w:hAnsi="Arial" w:cs="Arial"/>
          <w:i/>
          <w:sz w:val="24"/>
          <w:szCs w:val="24"/>
        </w:rPr>
        <w:tab/>
        <w:t xml:space="preserve">there is any evidence and the question whether there is enough evidence.  I can best illustrate the difference by an analogy.  Whether a rope will bear a certain weight and take a certain strain is a question that practical men </w:t>
      </w:r>
      <w:r w:rsidRPr="00156093">
        <w:rPr>
          <w:rFonts w:ascii="Arial" w:hAnsi="Arial" w:cs="Arial"/>
          <w:i/>
          <w:sz w:val="24"/>
          <w:szCs w:val="24"/>
        </w:rPr>
        <w:tab/>
        <w:t xml:space="preserve">often have to determine by using their judgment based on their experience. But they base their judgment on the assumption that the rope is what it seems to the eye to be and that it has no concealed defects.  It is the business of the manufacturer of the rope to test it, strand by strand if necessary, before he sends it out to see that it has no flaw; that is a job for an expert.  It is the business of the judge as the expert who has a mind trained to make examinations of the sort to test the chain of evidence for </w:t>
      </w:r>
      <w:r w:rsidRPr="00156093">
        <w:rPr>
          <w:rFonts w:ascii="Arial" w:hAnsi="Arial" w:cs="Arial"/>
          <w:i/>
          <w:sz w:val="24"/>
          <w:szCs w:val="24"/>
        </w:rPr>
        <w:tab/>
      </w:r>
      <w:r w:rsidR="001A40F1" w:rsidRPr="00156093">
        <w:rPr>
          <w:rFonts w:ascii="Arial" w:hAnsi="Arial" w:cs="Arial"/>
          <w:i/>
          <w:sz w:val="24"/>
          <w:szCs w:val="24"/>
        </w:rPr>
        <w:t xml:space="preserve">the weak </w:t>
      </w:r>
      <w:r w:rsidRPr="00156093">
        <w:rPr>
          <w:rFonts w:ascii="Arial" w:hAnsi="Arial" w:cs="Arial"/>
          <w:i/>
          <w:sz w:val="24"/>
          <w:szCs w:val="24"/>
        </w:rPr>
        <w:t xml:space="preserve">links before he sends it out to the jury; in other words, it is for him to ascertain whether it has any reliable strength at all and then for the jury to determine how strong it is…. The trained mind is the better instrument for detecting flaws in reasoning; but if it can be made sure that the jury handles only solid argument and not sham, the pooled experience of twelve (12) men is the better instrument for arriving at a just verdict.  Thus </w:t>
      </w:r>
      <w:r w:rsidRPr="00156093">
        <w:rPr>
          <w:rFonts w:ascii="Arial" w:hAnsi="Arial" w:cs="Arial"/>
          <w:i/>
          <w:sz w:val="24"/>
          <w:szCs w:val="24"/>
        </w:rPr>
        <w:tab/>
        <w:t>logic and common sense are put together to make the verdict.”</w:t>
      </w:r>
    </w:p>
    <w:p w:rsidR="002779F0" w:rsidRDefault="002779F0" w:rsidP="00C8419B">
      <w:pPr>
        <w:ind w:left="1440" w:hanging="720"/>
        <w:jc w:val="both"/>
        <w:rPr>
          <w:rFonts w:ascii="Arial" w:hAnsi="Arial" w:cs="Arial"/>
          <w:sz w:val="28"/>
          <w:szCs w:val="28"/>
        </w:rPr>
      </w:pPr>
    </w:p>
    <w:p w:rsidR="002779F0" w:rsidRDefault="002779F0" w:rsidP="00C8419B">
      <w:pPr>
        <w:ind w:left="1440" w:hanging="720"/>
        <w:jc w:val="both"/>
        <w:rPr>
          <w:rFonts w:ascii="Arial" w:hAnsi="Arial" w:cs="Arial"/>
          <w:sz w:val="28"/>
          <w:szCs w:val="28"/>
        </w:rPr>
      </w:pPr>
    </w:p>
    <w:p w:rsidR="00C8419B" w:rsidRDefault="00C8419B" w:rsidP="003A61BE">
      <w:pPr>
        <w:ind w:left="1440" w:hanging="720"/>
        <w:jc w:val="both"/>
        <w:rPr>
          <w:rFonts w:ascii="Arial" w:hAnsi="Arial" w:cs="Arial"/>
          <w:sz w:val="28"/>
          <w:szCs w:val="28"/>
        </w:rPr>
      </w:pPr>
      <w:r>
        <w:rPr>
          <w:rFonts w:ascii="Arial" w:hAnsi="Arial" w:cs="Arial"/>
          <w:sz w:val="28"/>
          <w:szCs w:val="28"/>
        </w:rPr>
        <w:t>11</w:t>
      </w:r>
      <w:r w:rsidRPr="00342903">
        <w:rPr>
          <w:rFonts w:ascii="Arial" w:hAnsi="Arial" w:cs="Arial"/>
          <w:sz w:val="28"/>
          <w:szCs w:val="28"/>
        </w:rPr>
        <w:t>.</w:t>
      </w:r>
      <w:r w:rsidRPr="00342903">
        <w:rPr>
          <w:rFonts w:ascii="Arial" w:hAnsi="Arial" w:cs="Arial"/>
          <w:sz w:val="28"/>
          <w:szCs w:val="28"/>
        </w:rPr>
        <w:tab/>
        <w:t xml:space="preserve">When reviewing the above authorities it is </w:t>
      </w:r>
      <w:r>
        <w:rPr>
          <w:rFonts w:ascii="Arial" w:hAnsi="Arial" w:cs="Arial"/>
          <w:sz w:val="28"/>
          <w:szCs w:val="28"/>
        </w:rPr>
        <w:t>clear that a j</w:t>
      </w:r>
      <w:r w:rsidRPr="00342903">
        <w:rPr>
          <w:rFonts w:ascii="Arial" w:hAnsi="Arial" w:cs="Arial"/>
          <w:sz w:val="28"/>
          <w:szCs w:val="28"/>
        </w:rPr>
        <w:t>udge should be careful not to usurp the role of the jury who are judges of the facts.  However, a judge is duty bound</w:t>
      </w:r>
      <w:r>
        <w:rPr>
          <w:rFonts w:ascii="Arial" w:hAnsi="Arial" w:cs="Arial"/>
          <w:sz w:val="28"/>
          <w:szCs w:val="28"/>
        </w:rPr>
        <w:t xml:space="preserve"> to ensure that </w:t>
      </w:r>
      <w:r w:rsidRPr="00342903">
        <w:rPr>
          <w:rFonts w:ascii="Arial" w:hAnsi="Arial" w:cs="Arial"/>
          <w:sz w:val="28"/>
          <w:szCs w:val="28"/>
        </w:rPr>
        <w:t>Accused person</w:t>
      </w:r>
      <w:r>
        <w:rPr>
          <w:rFonts w:ascii="Arial" w:hAnsi="Arial" w:cs="Arial"/>
          <w:sz w:val="28"/>
          <w:szCs w:val="28"/>
        </w:rPr>
        <w:t>s</w:t>
      </w:r>
      <w:r w:rsidRPr="00342903">
        <w:rPr>
          <w:rFonts w:ascii="Arial" w:hAnsi="Arial" w:cs="Arial"/>
          <w:sz w:val="28"/>
          <w:szCs w:val="28"/>
        </w:rPr>
        <w:t xml:space="preserve"> are safeguarded from conviction on the facts which are insufficient or precarious and so that injustice would not result.</w:t>
      </w:r>
    </w:p>
    <w:p w:rsidR="003A61BE" w:rsidRDefault="003A61BE" w:rsidP="003A61BE">
      <w:pPr>
        <w:rPr>
          <w:rFonts w:ascii="Arial" w:hAnsi="Arial" w:cs="Arial"/>
          <w:b/>
          <w:sz w:val="32"/>
          <w:szCs w:val="32"/>
          <w:u w:val="single"/>
        </w:rPr>
      </w:pPr>
    </w:p>
    <w:p w:rsidR="00C8419B" w:rsidRPr="00156093" w:rsidRDefault="00156093" w:rsidP="003A61BE">
      <w:pPr>
        <w:rPr>
          <w:rFonts w:ascii="Arial" w:hAnsi="Arial" w:cs="Arial"/>
          <w:b/>
          <w:sz w:val="32"/>
          <w:szCs w:val="32"/>
          <w:u w:val="single"/>
        </w:rPr>
      </w:pPr>
      <w:r>
        <w:rPr>
          <w:rFonts w:ascii="Arial" w:hAnsi="Arial" w:cs="Arial"/>
          <w:b/>
          <w:sz w:val="32"/>
          <w:szCs w:val="32"/>
        </w:rPr>
        <w:t xml:space="preserve">         </w:t>
      </w:r>
      <w:r w:rsidR="00E06670" w:rsidRPr="00156093">
        <w:rPr>
          <w:rFonts w:ascii="Arial" w:hAnsi="Arial" w:cs="Arial"/>
          <w:b/>
          <w:sz w:val="32"/>
          <w:szCs w:val="32"/>
          <w:u w:val="single"/>
        </w:rPr>
        <w:t>THE FACTS</w:t>
      </w:r>
    </w:p>
    <w:p w:rsidR="002779F0" w:rsidRPr="00E06670" w:rsidRDefault="002779F0" w:rsidP="00E06670">
      <w:pPr>
        <w:jc w:val="center"/>
        <w:rPr>
          <w:rFonts w:ascii="Arial" w:hAnsi="Arial" w:cs="Arial"/>
          <w:b/>
          <w:sz w:val="32"/>
          <w:szCs w:val="32"/>
          <w:u w:val="single"/>
        </w:rPr>
      </w:pPr>
    </w:p>
    <w:p w:rsidR="00E06670" w:rsidRDefault="00397BC9" w:rsidP="00E06670">
      <w:pPr>
        <w:ind w:left="1440" w:hanging="720"/>
        <w:jc w:val="both"/>
        <w:rPr>
          <w:rFonts w:ascii="Arial" w:hAnsi="Arial" w:cs="Arial"/>
          <w:sz w:val="28"/>
          <w:szCs w:val="28"/>
        </w:rPr>
      </w:pPr>
      <w:r>
        <w:rPr>
          <w:rFonts w:ascii="Arial" w:hAnsi="Arial" w:cs="Arial"/>
          <w:sz w:val="28"/>
          <w:szCs w:val="28"/>
        </w:rPr>
        <w:t>12.</w:t>
      </w:r>
      <w:r>
        <w:rPr>
          <w:rFonts w:ascii="Arial" w:hAnsi="Arial" w:cs="Arial"/>
          <w:sz w:val="28"/>
          <w:szCs w:val="28"/>
        </w:rPr>
        <w:tab/>
        <w:t xml:space="preserve">The Prosecution called twelve (12) witnesses in support of the charge.  </w:t>
      </w:r>
      <w:r w:rsidR="00E06670">
        <w:rPr>
          <w:rFonts w:ascii="Arial" w:hAnsi="Arial" w:cs="Arial"/>
          <w:sz w:val="28"/>
          <w:szCs w:val="28"/>
        </w:rPr>
        <w:t>The pertinent testimony is set out below.</w:t>
      </w:r>
    </w:p>
    <w:p w:rsidR="00E06670" w:rsidRDefault="00E06670" w:rsidP="00E06670">
      <w:pPr>
        <w:ind w:left="1440" w:hanging="720"/>
        <w:jc w:val="both"/>
        <w:rPr>
          <w:rFonts w:ascii="Arial" w:hAnsi="Arial" w:cs="Arial"/>
          <w:sz w:val="28"/>
          <w:szCs w:val="28"/>
        </w:rPr>
      </w:pPr>
      <w:r>
        <w:rPr>
          <w:rFonts w:ascii="Arial" w:hAnsi="Arial" w:cs="Arial"/>
          <w:sz w:val="28"/>
          <w:szCs w:val="28"/>
        </w:rPr>
        <w:t>13.</w:t>
      </w:r>
      <w:r>
        <w:rPr>
          <w:rFonts w:ascii="Arial" w:hAnsi="Arial" w:cs="Arial"/>
          <w:sz w:val="28"/>
          <w:szCs w:val="28"/>
        </w:rPr>
        <w:tab/>
        <w:t xml:space="preserve">Ms. Yvette Lynden testified that she was the </w:t>
      </w:r>
      <w:r w:rsidR="00397BC9">
        <w:rPr>
          <w:rFonts w:ascii="Arial" w:hAnsi="Arial" w:cs="Arial"/>
          <w:sz w:val="28"/>
          <w:szCs w:val="28"/>
        </w:rPr>
        <w:t>mother</w:t>
      </w:r>
      <w:r>
        <w:rPr>
          <w:rFonts w:ascii="Arial" w:hAnsi="Arial" w:cs="Arial"/>
          <w:sz w:val="28"/>
          <w:szCs w:val="28"/>
        </w:rPr>
        <w:t xml:space="preserve"> of the deceased Terenova Stubbs and she identified his body at the Morgue on 31</w:t>
      </w:r>
      <w:r w:rsidRPr="00E06670">
        <w:rPr>
          <w:rFonts w:ascii="Arial" w:hAnsi="Arial" w:cs="Arial"/>
          <w:sz w:val="28"/>
          <w:szCs w:val="28"/>
          <w:vertAlign w:val="superscript"/>
        </w:rPr>
        <w:t>st</w:t>
      </w:r>
      <w:r>
        <w:rPr>
          <w:rFonts w:ascii="Arial" w:hAnsi="Arial" w:cs="Arial"/>
          <w:sz w:val="28"/>
          <w:szCs w:val="28"/>
        </w:rPr>
        <w:t xml:space="preserve"> March, 2017 to the Doctor in the presence of a Police Officer.</w:t>
      </w:r>
    </w:p>
    <w:p w:rsidR="00E06670" w:rsidRDefault="00E06670" w:rsidP="00E06670">
      <w:pPr>
        <w:ind w:left="1440" w:hanging="720"/>
        <w:jc w:val="both"/>
        <w:rPr>
          <w:rFonts w:ascii="Arial" w:hAnsi="Arial" w:cs="Arial"/>
          <w:sz w:val="28"/>
          <w:szCs w:val="28"/>
        </w:rPr>
      </w:pPr>
      <w:r>
        <w:rPr>
          <w:rFonts w:ascii="Arial" w:hAnsi="Arial" w:cs="Arial"/>
          <w:sz w:val="28"/>
          <w:szCs w:val="28"/>
        </w:rPr>
        <w:t>14.</w:t>
      </w:r>
      <w:r>
        <w:rPr>
          <w:rFonts w:ascii="Arial" w:hAnsi="Arial" w:cs="Arial"/>
          <w:sz w:val="28"/>
          <w:szCs w:val="28"/>
        </w:rPr>
        <w:tab/>
        <w:t>Inspector Trevor McKinney testified that on 31</w:t>
      </w:r>
      <w:r w:rsidRPr="00E06670">
        <w:rPr>
          <w:rFonts w:ascii="Arial" w:hAnsi="Arial" w:cs="Arial"/>
          <w:sz w:val="28"/>
          <w:szCs w:val="28"/>
          <w:vertAlign w:val="superscript"/>
        </w:rPr>
        <w:t>st</w:t>
      </w:r>
      <w:r>
        <w:rPr>
          <w:rFonts w:ascii="Arial" w:hAnsi="Arial" w:cs="Arial"/>
          <w:sz w:val="28"/>
          <w:szCs w:val="28"/>
        </w:rPr>
        <w:t xml:space="preserve"> March, 2017 he received information of an incident and went to Potters Cay Dock and took photos of the scene and later that day </w:t>
      </w:r>
      <w:r w:rsidR="00D244B0">
        <w:rPr>
          <w:rFonts w:ascii="Arial" w:hAnsi="Arial" w:cs="Arial"/>
          <w:sz w:val="28"/>
          <w:szCs w:val="28"/>
        </w:rPr>
        <w:t>wen</w:t>
      </w:r>
      <w:r>
        <w:rPr>
          <w:rFonts w:ascii="Arial" w:hAnsi="Arial" w:cs="Arial"/>
          <w:sz w:val="28"/>
          <w:szCs w:val="28"/>
        </w:rPr>
        <w:t>t to the Grove Police Station</w:t>
      </w:r>
      <w:r w:rsidR="00D244B0">
        <w:rPr>
          <w:rFonts w:ascii="Arial" w:hAnsi="Arial" w:cs="Arial"/>
          <w:sz w:val="28"/>
          <w:szCs w:val="28"/>
        </w:rPr>
        <w:t xml:space="preserve"> and took photos of four (4) persons who were in custody; one of whom was the Accused. He downloaded the photos to a C.D. which was tendered as an exhibit</w:t>
      </w:r>
    </w:p>
    <w:p w:rsidR="00D244B0" w:rsidRDefault="00D244B0" w:rsidP="00E06670">
      <w:pPr>
        <w:ind w:left="1440" w:hanging="720"/>
        <w:jc w:val="both"/>
        <w:rPr>
          <w:rFonts w:ascii="Arial" w:hAnsi="Arial" w:cs="Arial"/>
          <w:sz w:val="28"/>
          <w:szCs w:val="28"/>
        </w:rPr>
      </w:pPr>
      <w:r>
        <w:rPr>
          <w:rFonts w:ascii="Arial" w:hAnsi="Arial" w:cs="Arial"/>
          <w:sz w:val="28"/>
          <w:szCs w:val="28"/>
        </w:rPr>
        <w:t>15.</w:t>
      </w:r>
      <w:r>
        <w:rPr>
          <w:rFonts w:ascii="Arial" w:hAnsi="Arial" w:cs="Arial"/>
          <w:sz w:val="28"/>
          <w:szCs w:val="28"/>
        </w:rPr>
        <w:tab/>
      </w:r>
      <w:r w:rsidR="00397BC9">
        <w:rPr>
          <w:rFonts w:ascii="Arial" w:hAnsi="Arial" w:cs="Arial"/>
          <w:sz w:val="28"/>
          <w:szCs w:val="28"/>
        </w:rPr>
        <w:t>Lakeisha</w:t>
      </w:r>
      <w:r>
        <w:rPr>
          <w:rFonts w:ascii="Arial" w:hAnsi="Arial" w:cs="Arial"/>
          <w:sz w:val="28"/>
          <w:szCs w:val="28"/>
        </w:rPr>
        <w:t xml:space="preserve"> Demeritte testified that on the night of 30</w:t>
      </w:r>
      <w:r w:rsidRPr="00D244B0">
        <w:rPr>
          <w:rFonts w:ascii="Arial" w:hAnsi="Arial" w:cs="Arial"/>
          <w:sz w:val="28"/>
          <w:szCs w:val="28"/>
          <w:vertAlign w:val="superscript"/>
        </w:rPr>
        <w:t>th</w:t>
      </w:r>
      <w:r>
        <w:rPr>
          <w:rFonts w:ascii="Arial" w:hAnsi="Arial" w:cs="Arial"/>
          <w:sz w:val="28"/>
          <w:szCs w:val="28"/>
        </w:rPr>
        <w:t xml:space="preserve"> March, 2017 she went to Potter</w:t>
      </w:r>
      <w:r w:rsidR="00BC1092">
        <w:rPr>
          <w:rFonts w:ascii="Arial" w:hAnsi="Arial" w:cs="Arial"/>
          <w:sz w:val="28"/>
          <w:szCs w:val="28"/>
        </w:rPr>
        <w:t>’s</w:t>
      </w:r>
      <w:r>
        <w:rPr>
          <w:rFonts w:ascii="Arial" w:hAnsi="Arial" w:cs="Arial"/>
          <w:sz w:val="28"/>
          <w:szCs w:val="28"/>
        </w:rPr>
        <w:t xml:space="preserve"> Cay Dock with the Accused, the Accused mother and several other persons.  She said she was a friend of the Accused’s mother and knew the Accused for twenty (20) years as they lived in the same community.  </w:t>
      </w:r>
    </w:p>
    <w:p w:rsidR="00D244B0" w:rsidRDefault="00D244B0" w:rsidP="00E06670">
      <w:pPr>
        <w:ind w:left="1440" w:hanging="720"/>
        <w:jc w:val="both"/>
        <w:rPr>
          <w:rFonts w:ascii="Arial" w:hAnsi="Arial" w:cs="Arial"/>
          <w:sz w:val="28"/>
          <w:szCs w:val="28"/>
        </w:rPr>
      </w:pPr>
      <w:r>
        <w:rPr>
          <w:rFonts w:ascii="Arial" w:hAnsi="Arial" w:cs="Arial"/>
          <w:sz w:val="28"/>
          <w:szCs w:val="28"/>
        </w:rPr>
        <w:tab/>
        <w:t>She testified that at some point persons</w:t>
      </w:r>
      <w:r w:rsidR="008A31F3">
        <w:rPr>
          <w:rFonts w:ascii="Arial" w:hAnsi="Arial" w:cs="Arial"/>
          <w:sz w:val="28"/>
          <w:szCs w:val="28"/>
        </w:rPr>
        <w:t xml:space="preserve"> began arguing and a </w:t>
      </w:r>
      <w:r>
        <w:rPr>
          <w:rFonts w:ascii="Arial" w:hAnsi="Arial" w:cs="Arial"/>
          <w:sz w:val="28"/>
          <w:szCs w:val="28"/>
        </w:rPr>
        <w:t>big fight broke out when on</w:t>
      </w:r>
      <w:r w:rsidR="00BC1092">
        <w:rPr>
          <w:rFonts w:ascii="Arial" w:hAnsi="Arial" w:cs="Arial"/>
          <w:sz w:val="28"/>
          <w:szCs w:val="28"/>
        </w:rPr>
        <w:t>e</w:t>
      </w:r>
      <w:r>
        <w:rPr>
          <w:rFonts w:ascii="Arial" w:hAnsi="Arial" w:cs="Arial"/>
          <w:sz w:val="28"/>
          <w:szCs w:val="28"/>
        </w:rPr>
        <w:t xml:space="preserve"> Shaquille Wilmore threw a bot</w:t>
      </w:r>
      <w:r w:rsidR="00BC1092">
        <w:rPr>
          <w:rFonts w:ascii="Arial" w:hAnsi="Arial" w:cs="Arial"/>
          <w:sz w:val="28"/>
          <w:szCs w:val="28"/>
        </w:rPr>
        <w:t>tle</w:t>
      </w:r>
      <w:r w:rsidR="008A31F3">
        <w:rPr>
          <w:rFonts w:ascii="Arial" w:hAnsi="Arial" w:cs="Arial"/>
          <w:sz w:val="28"/>
          <w:szCs w:val="28"/>
        </w:rPr>
        <w:t xml:space="preserve"> in the crowd.  She said she</w:t>
      </w:r>
      <w:r>
        <w:rPr>
          <w:rFonts w:ascii="Arial" w:hAnsi="Arial" w:cs="Arial"/>
          <w:sz w:val="28"/>
          <w:szCs w:val="28"/>
        </w:rPr>
        <w:t xml:space="preserve"> was on the east side of Potter’s Cay Dock where Shaquille </w:t>
      </w:r>
      <w:r w:rsidR="008A31F3">
        <w:rPr>
          <w:rFonts w:ascii="Arial" w:hAnsi="Arial" w:cs="Arial"/>
          <w:sz w:val="28"/>
          <w:szCs w:val="28"/>
        </w:rPr>
        <w:t xml:space="preserve">Stubbs (the brother of the deceased) was when she saw the deceased Terenova Stubbs come from </w:t>
      </w:r>
      <w:r w:rsidR="008A31F3">
        <w:rPr>
          <w:rFonts w:ascii="Arial" w:hAnsi="Arial" w:cs="Arial"/>
          <w:sz w:val="28"/>
          <w:szCs w:val="28"/>
        </w:rPr>
        <w:lastRenderedPageBreak/>
        <w:t>the west side of Potter</w:t>
      </w:r>
      <w:r w:rsidR="00BC1092">
        <w:rPr>
          <w:rFonts w:ascii="Arial" w:hAnsi="Arial" w:cs="Arial"/>
          <w:sz w:val="28"/>
          <w:szCs w:val="28"/>
        </w:rPr>
        <w:t>’s</w:t>
      </w:r>
      <w:r w:rsidR="008A31F3">
        <w:rPr>
          <w:rFonts w:ascii="Arial" w:hAnsi="Arial" w:cs="Arial"/>
          <w:sz w:val="28"/>
          <w:szCs w:val="28"/>
        </w:rPr>
        <w:t xml:space="preserve"> Cay Dock gasping for breath and with blood spouting from his chest.</w:t>
      </w:r>
    </w:p>
    <w:p w:rsidR="008A31F3" w:rsidRDefault="008A31F3" w:rsidP="00E06670">
      <w:pPr>
        <w:ind w:left="1440" w:hanging="720"/>
        <w:jc w:val="both"/>
        <w:rPr>
          <w:rFonts w:ascii="Arial" w:hAnsi="Arial" w:cs="Arial"/>
          <w:sz w:val="28"/>
          <w:szCs w:val="28"/>
        </w:rPr>
      </w:pPr>
      <w:r>
        <w:rPr>
          <w:rFonts w:ascii="Arial" w:hAnsi="Arial" w:cs="Arial"/>
          <w:sz w:val="28"/>
          <w:szCs w:val="28"/>
        </w:rPr>
        <w:tab/>
        <w:t xml:space="preserve">She said as far </w:t>
      </w:r>
      <w:r w:rsidR="00BC1092">
        <w:rPr>
          <w:rFonts w:ascii="Arial" w:hAnsi="Arial" w:cs="Arial"/>
          <w:sz w:val="28"/>
          <w:szCs w:val="28"/>
        </w:rPr>
        <w:t>as she kne</w:t>
      </w:r>
      <w:r>
        <w:rPr>
          <w:rFonts w:ascii="Arial" w:hAnsi="Arial" w:cs="Arial"/>
          <w:sz w:val="28"/>
          <w:szCs w:val="28"/>
        </w:rPr>
        <w:t>w the Accused Torri was on the west side of the dock but she did not know what she was doing.</w:t>
      </w:r>
    </w:p>
    <w:p w:rsidR="008A31F3" w:rsidRDefault="008A31F3" w:rsidP="00E06670">
      <w:pPr>
        <w:ind w:left="1440" w:hanging="720"/>
        <w:jc w:val="both"/>
        <w:rPr>
          <w:rFonts w:ascii="Arial" w:hAnsi="Arial" w:cs="Arial"/>
          <w:sz w:val="28"/>
          <w:szCs w:val="28"/>
        </w:rPr>
      </w:pPr>
      <w:r>
        <w:rPr>
          <w:rFonts w:ascii="Arial" w:hAnsi="Arial" w:cs="Arial"/>
          <w:sz w:val="28"/>
          <w:szCs w:val="28"/>
        </w:rPr>
        <w:tab/>
        <w:t>She said she told the Police she did not s</w:t>
      </w:r>
      <w:r w:rsidR="003A61BE">
        <w:rPr>
          <w:rFonts w:ascii="Arial" w:hAnsi="Arial" w:cs="Arial"/>
          <w:sz w:val="28"/>
          <w:szCs w:val="28"/>
        </w:rPr>
        <w:t>ee anything and said the Police</w:t>
      </w:r>
      <w:r>
        <w:rPr>
          <w:rFonts w:ascii="Arial" w:hAnsi="Arial" w:cs="Arial"/>
          <w:sz w:val="28"/>
          <w:szCs w:val="28"/>
        </w:rPr>
        <w:t xml:space="preserve"> pressured her to tell </w:t>
      </w:r>
      <w:r w:rsidR="003A61BE">
        <w:rPr>
          <w:rFonts w:ascii="Arial" w:hAnsi="Arial" w:cs="Arial"/>
          <w:sz w:val="28"/>
          <w:szCs w:val="28"/>
        </w:rPr>
        <w:t xml:space="preserve">them </w:t>
      </w:r>
      <w:r>
        <w:rPr>
          <w:rFonts w:ascii="Arial" w:hAnsi="Arial" w:cs="Arial"/>
          <w:sz w:val="28"/>
          <w:szCs w:val="28"/>
        </w:rPr>
        <w:t>it was Torri who did it.</w:t>
      </w:r>
    </w:p>
    <w:p w:rsidR="008A31F3" w:rsidRDefault="003A61BE" w:rsidP="00E06670">
      <w:pPr>
        <w:ind w:left="1440" w:hanging="720"/>
        <w:jc w:val="both"/>
        <w:rPr>
          <w:rFonts w:ascii="Arial" w:hAnsi="Arial" w:cs="Arial"/>
          <w:sz w:val="28"/>
          <w:szCs w:val="28"/>
        </w:rPr>
      </w:pPr>
      <w:r>
        <w:rPr>
          <w:rFonts w:ascii="Arial" w:hAnsi="Arial" w:cs="Arial"/>
          <w:sz w:val="28"/>
          <w:szCs w:val="28"/>
        </w:rPr>
        <w:tab/>
        <w:t>She testified</w:t>
      </w:r>
      <w:r w:rsidR="008A31F3">
        <w:rPr>
          <w:rFonts w:ascii="Arial" w:hAnsi="Arial" w:cs="Arial"/>
          <w:sz w:val="28"/>
          <w:szCs w:val="28"/>
        </w:rPr>
        <w:t xml:space="preserve"> that she did not see who stabbed the deceased. That she did not see Torri stab the deceased.</w:t>
      </w:r>
    </w:p>
    <w:p w:rsidR="008A31F3" w:rsidRDefault="00F94E8D" w:rsidP="00E06670">
      <w:pPr>
        <w:ind w:left="1440" w:hanging="720"/>
        <w:jc w:val="both"/>
        <w:rPr>
          <w:rFonts w:ascii="Arial" w:hAnsi="Arial" w:cs="Arial"/>
          <w:sz w:val="28"/>
          <w:szCs w:val="28"/>
        </w:rPr>
      </w:pPr>
      <w:r>
        <w:rPr>
          <w:rFonts w:ascii="Arial" w:hAnsi="Arial" w:cs="Arial"/>
          <w:sz w:val="28"/>
          <w:szCs w:val="28"/>
        </w:rPr>
        <w:tab/>
        <w:t xml:space="preserve">She said the crowd went wild after Shaquille Wilmore threw the </w:t>
      </w:r>
      <w:r w:rsidR="00375609">
        <w:rPr>
          <w:rFonts w:ascii="Arial" w:hAnsi="Arial" w:cs="Arial"/>
          <w:sz w:val="28"/>
          <w:szCs w:val="28"/>
        </w:rPr>
        <w:t>bottle and everyone was fighting</w:t>
      </w:r>
      <w:r>
        <w:rPr>
          <w:rFonts w:ascii="Arial" w:hAnsi="Arial" w:cs="Arial"/>
          <w:sz w:val="28"/>
          <w:szCs w:val="28"/>
        </w:rPr>
        <w:t>.</w:t>
      </w:r>
    </w:p>
    <w:p w:rsidR="00F42732" w:rsidRDefault="00F42732" w:rsidP="00E06670">
      <w:pPr>
        <w:ind w:left="1440" w:hanging="720"/>
        <w:jc w:val="both"/>
        <w:rPr>
          <w:rFonts w:ascii="Arial" w:hAnsi="Arial" w:cs="Arial"/>
          <w:sz w:val="28"/>
          <w:szCs w:val="28"/>
        </w:rPr>
      </w:pPr>
    </w:p>
    <w:p w:rsidR="00F94E8D" w:rsidRDefault="00375609" w:rsidP="00E06670">
      <w:pPr>
        <w:ind w:left="1440" w:hanging="720"/>
        <w:jc w:val="both"/>
        <w:rPr>
          <w:rFonts w:ascii="Arial" w:hAnsi="Arial" w:cs="Arial"/>
          <w:sz w:val="28"/>
          <w:szCs w:val="28"/>
        </w:rPr>
      </w:pPr>
      <w:r>
        <w:rPr>
          <w:rFonts w:ascii="Arial" w:hAnsi="Arial" w:cs="Arial"/>
          <w:sz w:val="28"/>
          <w:szCs w:val="28"/>
        </w:rPr>
        <w:t>16.</w:t>
      </w:r>
      <w:r>
        <w:rPr>
          <w:rFonts w:ascii="Arial" w:hAnsi="Arial" w:cs="Arial"/>
          <w:sz w:val="28"/>
          <w:szCs w:val="28"/>
        </w:rPr>
        <w:tab/>
        <w:t>Shaquille Stubbs (the br</w:t>
      </w:r>
      <w:r w:rsidR="003A61BE">
        <w:rPr>
          <w:rFonts w:ascii="Arial" w:hAnsi="Arial" w:cs="Arial"/>
          <w:sz w:val="28"/>
          <w:szCs w:val="28"/>
        </w:rPr>
        <w:t>other of the deceased) testified</w:t>
      </w:r>
      <w:r>
        <w:rPr>
          <w:rFonts w:ascii="Arial" w:hAnsi="Arial" w:cs="Arial"/>
          <w:sz w:val="28"/>
          <w:szCs w:val="28"/>
        </w:rPr>
        <w:t xml:space="preserve"> that on 30</w:t>
      </w:r>
      <w:r w:rsidRPr="00375609">
        <w:rPr>
          <w:rFonts w:ascii="Arial" w:hAnsi="Arial" w:cs="Arial"/>
          <w:sz w:val="28"/>
          <w:szCs w:val="28"/>
          <w:vertAlign w:val="superscript"/>
        </w:rPr>
        <w:t>th</w:t>
      </w:r>
      <w:r>
        <w:rPr>
          <w:rFonts w:ascii="Arial" w:hAnsi="Arial" w:cs="Arial"/>
          <w:sz w:val="28"/>
          <w:szCs w:val="28"/>
        </w:rPr>
        <w:t xml:space="preserve"> March, 2017 he went on Potter</w:t>
      </w:r>
      <w:r w:rsidR="00BC1092">
        <w:rPr>
          <w:rFonts w:ascii="Arial" w:hAnsi="Arial" w:cs="Arial"/>
          <w:sz w:val="28"/>
          <w:szCs w:val="28"/>
        </w:rPr>
        <w:t>’</w:t>
      </w:r>
      <w:r>
        <w:rPr>
          <w:rFonts w:ascii="Arial" w:hAnsi="Arial" w:cs="Arial"/>
          <w:sz w:val="28"/>
          <w:szCs w:val="28"/>
        </w:rPr>
        <w:t>s Cay Dock to celebrate his birthday along with the deceased, Marvin and Morvin and other persons.  He said he was drinking Hennessy.</w:t>
      </w:r>
    </w:p>
    <w:p w:rsidR="00375609" w:rsidRDefault="00375609" w:rsidP="00E06670">
      <w:pPr>
        <w:ind w:left="1440" w:hanging="720"/>
        <w:jc w:val="both"/>
        <w:rPr>
          <w:rFonts w:ascii="Arial" w:hAnsi="Arial" w:cs="Arial"/>
          <w:sz w:val="28"/>
          <w:szCs w:val="28"/>
        </w:rPr>
      </w:pPr>
      <w:r>
        <w:rPr>
          <w:rFonts w:ascii="Arial" w:hAnsi="Arial" w:cs="Arial"/>
          <w:sz w:val="28"/>
          <w:szCs w:val="28"/>
        </w:rPr>
        <w:tab/>
        <w:t>He said he</w:t>
      </w:r>
      <w:r w:rsidR="003A61BE">
        <w:rPr>
          <w:rFonts w:ascii="Arial" w:hAnsi="Arial" w:cs="Arial"/>
          <w:sz w:val="28"/>
          <w:szCs w:val="28"/>
        </w:rPr>
        <w:t xml:space="preserve"> knew the Accused Torri as they</w:t>
      </w:r>
      <w:r>
        <w:rPr>
          <w:rFonts w:ascii="Arial" w:hAnsi="Arial" w:cs="Arial"/>
          <w:sz w:val="28"/>
          <w:szCs w:val="28"/>
        </w:rPr>
        <w:t xml:space="preserve"> lived in the same area of Key West Street for more than ten (10) years.</w:t>
      </w:r>
    </w:p>
    <w:p w:rsidR="00375609" w:rsidRDefault="00375609" w:rsidP="00E06670">
      <w:pPr>
        <w:ind w:left="1440" w:hanging="720"/>
        <w:jc w:val="both"/>
        <w:rPr>
          <w:rFonts w:ascii="Arial" w:hAnsi="Arial" w:cs="Arial"/>
          <w:sz w:val="28"/>
          <w:szCs w:val="28"/>
        </w:rPr>
      </w:pPr>
      <w:r>
        <w:rPr>
          <w:rFonts w:ascii="Arial" w:hAnsi="Arial" w:cs="Arial"/>
          <w:sz w:val="28"/>
          <w:szCs w:val="28"/>
        </w:rPr>
        <w:tab/>
        <w:t>He identified the Accused in Court.</w:t>
      </w:r>
    </w:p>
    <w:p w:rsidR="00375609" w:rsidRDefault="00375609" w:rsidP="00E06670">
      <w:pPr>
        <w:ind w:left="1440" w:hanging="720"/>
        <w:jc w:val="both"/>
        <w:rPr>
          <w:rFonts w:ascii="Arial" w:hAnsi="Arial" w:cs="Arial"/>
          <w:sz w:val="28"/>
          <w:szCs w:val="28"/>
        </w:rPr>
      </w:pPr>
      <w:r>
        <w:rPr>
          <w:rFonts w:ascii="Arial" w:hAnsi="Arial" w:cs="Arial"/>
          <w:sz w:val="28"/>
          <w:szCs w:val="28"/>
        </w:rPr>
        <w:tab/>
        <w:t>He said that on that night on 30</w:t>
      </w:r>
      <w:r w:rsidRPr="00375609">
        <w:rPr>
          <w:rFonts w:ascii="Arial" w:hAnsi="Arial" w:cs="Arial"/>
          <w:sz w:val="28"/>
          <w:szCs w:val="28"/>
          <w:vertAlign w:val="superscript"/>
        </w:rPr>
        <w:t>th</w:t>
      </w:r>
      <w:r>
        <w:rPr>
          <w:rFonts w:ascii="Arial" w:hAnsi="Arial" w:cs="Arial"/>
          <w:sz w:val="28"/>
          <w:szCs w:val="28"/>
        </w:rPr>
        <w:t xml:space="preserve"> March, 2017 while they were part</w:t>
      </w:r>
      <w:r w:rsidR="003A61BE">
        <w:rPr>
          <w:rFonts w:ascii="Arial" w:hAnsi="Arial" w:cs="Arial"/>
          <w:sz w:val="28"/>
          <w:szCs w:val="28"/>
        </w:rPr>
        <w:t>y</w:t>
      </w:r>
      <w:r>
        <w:rPr>
          <w:rFonts w:ascii="Arial" w:hAnsi="Arial" w:cs="Arial"/>
          <w:sz w:val="28"/>
          <w:szCs w:val="28"/>
        </w:rPr>
        <w:t xml:space="preserve">ing a fight broke out </w:t>
      </w:r>
      <w:r w:rsidR="00397BC9">
        <w:rPr>
          <w:rFonts w:ascii="Arial" w:hAnsi="Arial" w:cs="Arial"/>
          <w:sz w:val="28"/>
          <w:szCs w:val="28"/>
        </w:rPr>
        <w:t>with many</w:t>
      </w:r>
      <w:r>
        <w:rPr>
          <w:rFonts w:ascii="Arial" w:hAnsi="Arial" w:cs="Arial"/>
          <w:sz w:val="28"/>
          <w:szCs w:val="28"/>
        </w:rPr>
        <w:t xml:space="preserve"> persons.</w:t>
      </w:r>
    </w:p>
    <w:p w:rsidR="00375609" w:rsidRDefault="00734274" w:rsidP="00E06670">
      <w:pPr>
        <w:ind w:left="1440" w:hanging="720"/>
        <w:jc w:val="both"/>
        <w:rPr>
          <w:rFonts w:ascii="Arial" w:hAnsi="Arial" w:cs="Arial"/>
          <w:sz w:val="28"/>
          <w:szCs w:val="28"/>
        </w:rPr>
      </w:pPr>
      <w:r>
        <w:rPr>
          <w:rFonts w:ascii="Arial" w:hAnsi="Arial" w:cs="Arial"/>
          <w:sz w:val="28"/>
          <w:szCs w:val="28"/>
        </w:rPr>
        <w:tab/>
        <w:t>He said he saw the Accused hit</w:t>
      </w:r>
      <w:r w:rsidR="00375609">
        <w:rPr>
          <w:rFonts w:ascii="Arial" w:hAnsi="Arial" w:cs="Arial"/>
          <w:sz w:val="28"/>
          <w:szCs w:val="28"/>
        </w:rPr>
        <w:t xml:space="preserve"> Shaquille Wilmore in the head with a bottle and t</w:t>
      </w:r>
      <w:r w:rsidR="004B524E">
        <w:rPr>
          <w:rFonts w:ascii="Arial" w:hAnsi="Arial" w:cs="Arial"/>
          <w:sz w:val="28"/>
          <w:szCs w:val="28"/>
        </w:rPr>
        <w:t>hen stated to row with him</w:t>
      </w:r>
      <w:r w:rsidR="00375609">
        <w:rPr>
          <w:rFonts w:ascii="Arial" w:hAnsi="Arial" w:cs="Arial"/>
          <w:sz w:val="28"/>
          <w:szCs w:val="28"/>
        </w:rPr>
        <w:t>.</w:t>
      </w:r>
    </w:p>
    <w:p w:rsidR="00375609" w:rsidRDefault="00375609" w:rsidP="00E06670">
      <w:pPr>
        <w:ind w:left="1440" w:hanging="720"/>
        <w:jc w:val="both"/>
        <w:rPr>
          <w:rFonts w:ascii="Arial" w:hAnsi="Arial" w:cs="Arial"/>
          <w:sz w:val="28"/>
          <w:szCs w:val="28"/>
        </w:rPr>
      </w:pPr>
      <w:r>
        <w:rPr>
          <w:rFonts w:ascii="Arial" w:hAnsi="Arial" w:cs="Arial"/>
          <w:sz w:val="28"/>
          <w:szCs w:val="28"/>
        </w:rPr>
        <w:tab/>
        <w:t xml:space="preserve">He said </w:t>
      </w:r>
      <w:r w:rsidR="004B524E">
        <w:rPr>
          <w:rFonts w:ascii="Arial" w:hAnsi="Arial" w:cs="Arial"/>
          <w:sz w:val="28"/>
          <w:szCs w:val="28"/>
        </w:rPr>
        <w:t xml:space="preserve">at that time Lakeisha </w:t>
      </w:r>
      <w:r w:rsidR="00734274">
        <w:rPr>
          <w:rFonts w:ascii="Arial" w:hAnsi="Arial" w:cs="Arial"/>
          <w:sz w:val="28"/>
          <w:szCs w:val="28"/>
        </w:rPr>
        <w:t>Demeritte then</w:t>
      </w:r>
      <w:r>
        <w:rPr>
          <w:rFonts w:ascii="Arial" w:hAnsi="Arial" w:cs="Arial"/>
          <w:sz w:val="28"/>
          <w:szCs w:val="28"/>
        </w:rPr>
        <w:t xml:space="preserve"> came to fight him.  He sai</w:t>
      </w:r>
      <w:r w:rsidR="00BC1092">
        <w:rPr>
          <w:rFonts w:ascii="Arial" w:hAnsi="Arial" w:cs="Arial"/>
          <w:sz w:val="28"/>
          <w:szCs w:val="28"/>
        </w:rPr>
        <w:t>d he picked up a bottle</w:t>
      </w:r>
      <w:r w:rsidR="003A61BE">
        <w:rPr>
          <w:rFonts w:ascii="Arial" w:hAnsi="Arial" w:cs="Arial"/>
          <w:sz w:val="28"/>
          <w:szCs w:val="28"/>
        </w:rPr>
        <w:t xml:space="preserve"> to fight</w:t>
      </w:r>
      <w:r>
        <w:rPr>
          <w:rFonts w:ascii="Arial" w:hAnsi="Arial" w:cs="Arial"/>
          <w:sz w:val="28"/>
          <w:szCs w:val="28"/>
        </w:rPr>
        <w:t xml:space="preserve"> also.</w:t>
      </w:r>
    </w:p>
    <w:p w:rsidR="00375609" w:rsidRDefault="00375609" w:rsidP="00E06670">
      <w:pPr>
        <w:ind w:left="1440" w:hanging="720"/>
        <w:jc w:val="both"/>
        <w:rPr>
          <w:rFonts w:ascii="Arial" w:hAnsi="Arial" w:cs="Arial"/>
          <w:sz w:val="28"/>
          <w:szCs w:val="28"/>
        </w:rPr>
      </w:pPr>
      <w:r>
        <w:rPr>
          <w:rFonts w:ascii="Arial" w:hAnsi="Arial" w:cs="Arial"/>
          <w:sz w:val="28"/>
          <w:szCs w:val="28"/>
        </w:rPr>
        <w:tab/>
        <w:t>He said he</w:t>
      </w:r>
      <w:r w:rsidR="00BC1092">
        <w:rPr>
          <w:rFonts w:ascii="Arial" w:hAnsi="Arial" w:cs="Arial"/>
          <w:sz w:val="28"/>
          <w:szCs w:val="28"/>
        </w:rPr>
        <w:t xml:space="preserve"> saw the Accused break a bottle</w:t>
      </w:r>
      <w:r>
        <w:rPr>
          <w:rFonts w:ascii="Arial" w:hAnsi="Arial" w:cs="Arial"/>
          <w:sz w:val="28"/>
          <w:szCs w:val="28"/>
        </w:rPr>
        <w:t xml:space="preserve"> on the ground and go under a dark area</w:t>
      </w:r>
      <w:r w:rsidR="004B524E">
        <w:rPr>
          <w:rFonts w:ascii="Arial" w:hAnsi="Arial" w:cs="Arial"/>
          <w:sz w:val="28"/>
          <w:szCs w:val="28"/>
        </w:rPr>
        <w:t xml:space="preserve"> of the dock where he could not see; and a short while later he saw his brother, the deceased come from that area and say “A girl juck me”.</w:t>
      </w:r>
    </w:p>
    <w:p w:rsidR="004B524E" w:rsidRDefault="004B524E" w:rsidP="00E06670">
      <w:pPr>
        <w:ind w:left="1440" w:hanging="720"/>
        <w:jc w:val="both"/>
        <w:rPr>
          <w:rFonts w:ascii="Arial" w:hAnsi="Arial" w:cs="Arial"/>
          <w:sz w:val="28"/>
          <w:szCs w:val="28"/>
        </w:rPr>
      </w:pPr>
      <w:r>
        <w:rPr>
          <w:rFonts w:ascii="Arial" w:hAnsi="Arial" w:cs="Arial"/>
          <w:sz w:val="28"/>
          <w:szCs w:val="28"/>
        </w:rPr>
        <w:tab/>
        <w:t>He said other persons were under the dock and the Accused was the only girl under the dark are</w:t>
      </w:r>
      <w:r w:rsidR="003A61BE">
        <w:rPr>
          <w:rFonts w:ascii="Arial" w:hAnsi="Arial" w:cs="Arial"/>
          <w:sz w:val="28"/>
          <w:szCs w:val="28"/>
        </w:rPr>
        <w:t>a</w:t>
      </w:r>
      <w:r>
        <w:rPr>
          <w:rFonts w:ascii="Arial" w:hAnsi="Arial" w:cs="Arial"/>
          <w:sz w:val="28"/>
          <w:szCs w:val="28"/>
        </w:rPr>
        <w:t xml:space="preserve"> of the dock.</w:t>
      </w:r>
    </w:p>
    <w:p w:rsidR="004B524E" w:rsidRDefault="004B524E" w:rsidP="00E06670">
      <w:pPr>
        <w:ind w:left="1440" w:hanging="720"/>
        <w:jc w:val="both"/>
        <w:rPr>
          <w:rFonts w:ascii="Arial" w:hAnsi="Arial" w:cs="Arial"/>
          <w:sz w:val="28"/>
          <w:szCs w:val="28"/>
        </w:rPr>
      </w:pPr>
      <w:r>
        <w:rPr>
          <w:rFonts w:ascii="Arial" w:hAnsi="Arial" w:cs="Arial"/>
          <w:sz w:val="28"/>
          <w:szCs w:val="28"/>
        </w:rPr>
        <w:lastRenderedPageBreak/>
        <w:tab/>
        <w:t>Under cross-examination his Police St</w:t>
      </w:r>
      <w:r w:rsidR="003A61BE">
        <w:rPr>
          <w:rFonts w:ascii="Arial" w:hAnsi="Arial" w:cs="Arial"/>
          <w:sz w:val="28"/>
          <w:szCs w:val="28"/>
        </w:rPr>
        <w:t>atement was shown to him and he</w:t>
      </w:r>
      <w:r w:rsidR="00BC1092">
        <w:rPr>
          <w:rFonts w:ascii="Arial" w:hAnsi="Arial" w:cs="Arial"/>
          <w:sz w:val="28"/>
          <w:szCs w:val="28"/>
        </w:rPr>
        <w:t xml:space="preserve"> admitted that it had no</w:t>
      </w:r>
      <w:r>
        <w:rPr>
          <w:rFonts w:ascii="Arial" w:hAnsi="Arial" w:cs="Arial"/>
          <w:sz w:val="28"/>
          <w:szCs w:val="28"/>
        </w:rPr>
        <w:t xml:space="preserve"> mention of him seeing the Accused break a bottle on the ground or go under a dark area of the dock where the deceased was.</w:t>
      </w:r>
    </w:p>
    <w:p w:rsidR="004B524E" w:rsidRDefault="004B524E" w:rsidP="00E06670">
      <w:pPr>
        <w:ind w:left="1440" w:hanging="720"/>
        <w:jc w:val="both"/>
        <w:rPr>
          <w:rFonts w:ascii="Arial" w:hAnsi="Arial" w:cs="Arial"/>
          <w:sz w:val="28"/>
          <w:szCs w:val="28"/>
        </w:rPr>
      </w:pPr>
      <w:r>
        <w:rPr>
          <w:rFonts w:ascii="Arial" w:hAnsi="Arial" w:cs="Arial"/>
          <w:sz w:val="28"/>
          <w:szCs w:val="28"/>
        </w:rPr>
        <w:tab/>
        <w:t>He denied that this was a recent fabrication.</w:t>
      </w:r>
    </w:p>
    <w:p w:rsidR="00F42732" w:rsidRDefault="00F42732" w:rsidP="00E06670">
      <w:pPr>
        <w:ind w:left="1440" w:hanging="720"/>
        <w:jc w:val="both"/>
        <w:rPr>
          <w:rFonts w:ascii="Arial" w:hAnsi="Arial" w:cs="Arial"/>
          <w:sz w:val="28"/>
          <w:szCs w:val="28"/>
        </w:rPr>
      </w:pPr>
    </w:p>
    <w:p w:rsidR="004B524E" w:rsidRDefault="004B524E" w:rsidP="00E06670">
      <w:pPr>
        <w:ind w:left="1440" w:hanging="720"/>
        <w:jc w:val="both"/>
        <w:rPr>
          <w:rFonts w:ascii="Arial" w:hAnsi="Arial" w:cs="Arial"/>
          <w:sz w:val="28"/>
          <w:szCs w:val="28"/>
        </w:rPr>
      </w:pPr>
      <w:r>
        <w:rPr>
          <w:rFonts w:ascii="Arial" w:hAnsi="Arial" w:cs="Arial"/>
          <w:sz w:val="28"/>
          <w:szCs w:val="28"/>
        </w:rPr>
        <w:t>17.</w:t>
      </w:r>
      <w:r>
        <w:rPr>
          <w:rFonts w:ascii="Arial" w:hAnsi="Arial" w:cs="Arial"/>
          <w:sz w:val="28"/>
          <w:szCs w:val="28"/>
        </w:rPr>
        <w:tab/>
        <w:t>Police Cpl. 3607 Danza testified that on 31</w:t>
      </w:r>
      <w:r w:rsidRPr="004B524E">
        <w:rPr>
          <w:rFonts w:ascii="Arial" w:hAnsi="Arial" w:cs="Arial"/>
          <w:sz w:val="28"/>
          <w:szCs w:val="28"/>
          <w:vertAlign w:val="superscript"/>
        </w:rPr>
        <w:t>st</w:t>
      </w:r>
      <w:r>
        <w:rPr>
          <w:rFonts w:ascii="Arial" w:hAnsi="Arial" w:cs="Arial"/>
          <w:sz w:val="28"/>
          <w:szCs w:val="28"/>
        </w:rPr>
        <w:t xml:space="preserve"> March, 2017 around 1</w:t>
      </w:r>
      <w:r w:rsidR="00A54AF1">
        <w:rPr>
          <w:rFonts w:ascii="Arial" w:hAnsi="Arial" w:cs="Arial"/>
          <w:sz w:val="28"/>
          <w:szCs w:val="28"/>
        </w:rPr>
        <w:t>2:57 a.m. he received</w:t>
      </w:r>
      <w:r>
        <w:rPr>
          <w:rFonts w:ascii="Arial" w:hAnsi="Arial" w:cs="Arial"/>
          <w:sz w:val="28"/>
          <w:szCs w:val="28"/>
        </w:rPr>
        <w:t xml:space="preserve"> information.</w:t>
      </w:r>
    </w:p>
    <w:p w:rsidR="004B524E" w:rsidRDefault="00BC1092" w:rsidP="00E06670">
      <w:pPr>
        <w:ind w:left="1440" w:hanging="720"/>
        <w:jc w:val="both"/>
        <w:rPr>
          <w:rFonts w:ascii="Arial" w:hAnsi="Arial" w:cs="Arial"/>
          <w:sz w:val="28"/>
          <w:szCs w:val="28"/>
        </w:rPr>
      </w:pPr>
      <w:r>
        <w:rPr>
          <w:rFonts w:ascii="Arial" w:hAnsi="Arial" w:cs="Arial"/>
          <w:sz w:val="28"/>
          <w:szCs w:val="28"/>
        </w:rPr>
        <w:tab/>
        <w:t>H</w:t>
      </w:r>
      <w:r w:rsidR="005D3495">
        <w:rPr>
          <w:rFonts w:ascii="Arial" w:hAnsi="Arial" w:cs="Arial"/>
          <w:sz w:val="28"/>
          <w:szCs w:val="28"/>
        </w:rPr>
        <w:t>e said he wen</w:t>
      </w:r>
      <w:r w:rsidR="004B524E">
        <w:rPr>
          <w:rFonts w:ascii="Arial" w:hAnsi="Arial" w:cs="Arial"/>
          <w:sz w:val="28"/>
          <w:szCs w:val="28"/>
        </w:rPr>
        <w:t>t to Key Wes</w:t>
      </w:r>
      <w:r w:rsidR="005D3495">
        <w:rPr>
          <w:rFonts w:ascii="Arial" w:hAnsi="Arial" w:cs="Arial"/>
          <w:sz w:val="28"/>
          <w:szCs w:val="28"/>
        </w:rPr>
        <w:t>t Street and saw three (3) femal</w:t>
      </w:r>
      <w:r w:rsidR="004B524E">
        <w:rPr>
          <w:rFonts w:ascii="Arial" w:hAnsi="Arial" w:cs="Arial"/>
          <w:sz w:val="28"/>
          <w:szCs w:val="28"/>
        </w:rPr>
        <w:t>es and o</w:t>
      </w:r>
      <w:r w:rsidR="00B75904">
        <w:rPr>
          <w:rFonts w:ascii="Arial" w:hAnsi="Arial" w:cs="Arial"/>
          <w:sz w:val="28"/>
          <w:szCs w:val="28"/>
        </w:rPr>
        <w:t>ne (1) male</w:t>
      </w:r>
      <w:r w:rsidR="005D3495">
        <w:rPr>
          <w:rFonts w:ascii="Arial" w:hAnsi="Arial" w:cs="Arial"/>
          <w:sz w:val="28"/>
          <w:szCs w:val="28"/>
        </w:rPr>
        <w:t>. He said he identifi</w:t>
      </w:r>
      <w:r w:rsidR="00B75904">
        <w:rPr>
          <w:rFonts w:ascii="Arial" w:hAnsi="Arial" w:cs="Arial"/>
          <w:sz w:val="28"/>
          <w:szCs w:val="28"/>
        </w:rPr>
        <w:t xml:space="preserve">ed </w:t>
      </w:r>
      <w:r w:rsidR="005D3495">
        <w:rPr>
          <w:rFonts w:ascii="Arial" w:hAnsi="Arial" w:cs="Arial"/>
          <w:sz w:val="28"/>
          <w:szCs w:val="28"/>
        </w:rPr>
        <w:t>the Accused as one of the females and she had a severe cut to her right hand one of the other females had on a</w:t>
      </w:r>
      <w:r w:rsidR="00734274">
        <w:rPr>
          <w:rFonts w:ascii="Arial" w:hAnsi="Arial" w:cs="Arial"/>
          <w:sz w:val="28"/>
          <w:szCs w:val="28"/>
        </w:rPr>
        <w:t>n</w:t>
      </w:r>
      <w:r w:rsidR="005D3495">
        <w:rPr>
          <w:rFonts w:ascii="Arial" w:hAnsi="Arial" w:cs="Arial"/>
          <w:sz w:val="28"/>
          <w:szCs w:val="28"/>
        </w:rPr>
        <w:t xml:space="preserve"> </w:t>
      </w:r>
      <w:r w:rsidR="000B1C83">
        <w:rPr>
          <w:rFonts w:ascii="Arial" w:hAnsi="Arial" w:cs="Arial"/>
          <w:sz w:val="28"/>
          <w:szCs w:val="28"/>
        </w:rPr>
        <w:t>all in one outfit with discolor</w:t>
      </w:r>
      <w:r w:rsidR="003A61BE">
        <w:rPr>
          <w:rFonts w:ascii="Arial" w:hAnsi="Arial" w:cs="Arial"/>
          <w:sz w:val="28"/>
          <w:szCs w:val="28"/>
        </w:rPr>
        <w:t>ation that appeared to be blood, a</w:t>
      </w:r>
      <w:r w:rsidR="000B1C83">
        <w:rPr>
          <w:rFonts w:ascii="Arial" w:hAnsi="Arial" w:cs="Arial"/>
          <w:sz w:val="28"/>
          <w:szCs w:val="28"/>
        </w:rPr>
        <w:t>nd the male had blood on his shoes.</w:t>
      </w:r>
    </w:p>
    <w:p w:rsidR="000B1C83" w:rsidRDefault="000B1C83" w:rsidP="00E06670">
      <w:pPr>
        <w:ind w:left="1440" w:hanging="720"/>
        <w:jc w:val="both"/>
        <w:rPr>
          <w:rFonts w:ascii="Arial" w:hAnsi="Arial" w:cs="Arial"/>
          <w:sz w:val="28"/>
          <w:szCs w:val="28"/>
        </w:rPr>
      </w:pPr>
      <w:r>
        <w:rPr>
          <w:rFonts w:ascii="Arial" w:hAnsi="Arial" w:cs="Arial"/>
          <w:sz w:val="28"/>
          <w:szCs w:val="28"/>
        </w:rPr>
        <w:tab/>
        <w:t>He said all four (4) of the persons were arrested.</w:t>
      </w:r>
    </w:p>
    <w:p w:rsidR="00F42732" w:rsidRDefault="00F42732" w:rsidP="00E06670">
      <w:pPr>
        <w:ind w:left="1440" w:hanging="720"/>
        <w:jc w:val="both"/>
        <w:rPr>
          <w:rFonts w:ascii="Arial" w:hAnsi="Arial" w:cs="Arial"/>
          <w:sz w:val="28"/>
          <w:szCs w:val="28"/>
        </w:rPr>
      </w:pPr>
    </w:p>
    <w:p w:rsidR="000B1C83" w:rsidRDefault="000B1C83" w:rsidP="00E06670">
      <w:pPr>
        <w:ind w:left="1440" w:hanging="720"/>
        <w:jc w:val="both"/>
        <w:rPr>
          <w:rFonts w:ascii="Arial" w:hAnsi="Arial" w:cs="Arial"/>
          <w:sz w:val="28"/>
          <w:szCs w:val="28"/>
        </w:rPr>
      </w:pPr>
      <w:r>
        <w:rPr>
          <w:rFonts w:ascii="Arial" w:hAnsi="Arial" w:cs="Arial"/>
          <w:sz w:val="28"/>
          <w:szCs w:val="28"/>
        </w:rPr>
        <w:t>18.</w:t>
      </w:r>
      <w:r>
        <w:rPr>
          <w:rFonts w:ascii="Arial" w:hAnsi="Arial" w:cs="Arial"/>
          <w:sz w:val="28"/>
          <w:szCs w:val="28"/>
        </w:rPr>
        <w:tab/>
        <w:t>A.S.P. Ezra Maycock testified that on 1</w:t>
      </w:r>
      <w:r w:rsidRPr="000B1C83">
        <w:rPr>
          <w:rFonts w:ascii="Arial" w:hAnsi="Arial" w:cs="Arial"/>
          <w:sz w:val="28"/>
          <w:szCs w:val="28"/>
          <w:vertAlign w:val="superscript"/>
        </w:rPr>
        <w:t>st</w:t>
      </w:r>
      <w:r>
        <w:rPr>
          <w:rFonts w:ascii="Arial" w:hAnsi="Arial" w:cs="Arial"/>
          <w:sz w:val="28"/>
          <w:szCs w:val="28"/>
        </w:rPr>
        <w:t xml:space="preserve"> April, 2017 he collected the Accused from</w:t>
      </w:r>
      <w:r w:rsidR="003A61BE">
        <w:rPr>
          <w:rFonts w:ascii="Arial" w:hAnsi="Arial" w:cs="Arial"/>
          <w:sz w:val="28"/>
          <w:szCs w:val="28"/>
        </w:rPr>
        <w:t xml:space="preserve"> the cell block for the purpose</w:t>
      </w:r>
      <w:r>
        <w:rPr>
          <w:rFonts w:ascii="Arial" w:hAnsi="Arial" w:cs="Arial"/>
          <w:sz w:val="28"/>
          <w:szCs w:val="28"/>
        </w:rPr>
        <w:t xml:space="preserve"> of conducting an Identification (I.D.) </w:t>
      </w:r>
      <w:r w:rsidR="00734274">
        <w:rPr>
          <w:rFonts w:ascii="Arial" w:hAnsi="Arial" w:cs="Arial"/>
          <w:sz w:val="28"/>
          <w:szCs w:val="28"/>
        </w:rPr>
        <w:t>Parade which</w:t>
      </w:r>
      <w:r>
        <w:rPr>
          <w:rFonts w:ascii="Arial" w:hAnsi="Arial" w:cs="Arial"/>
          <w:sz w:val="28"/>
          <w:szCs w:val="28"/>
        </w:rPr>
        <w:t xml:space="preserve"> she declined to participate in.</w:t>
      </w:r>
    </w:p>
    <w:p w:rsidR="00F42732" w:rsidRDefault="00F42732" w:rsidP="00E06670">
      <w:pPr>
        <w:ind w:left="1440" w:hanging="720"/>
        <w:jc w:val="both"/>
        <w:rPr>
          <w:rFonts w:ascii="Arial" w:hAnsi="Arial" w:cs="Arial"/>
          <w:sz w:val="28"/>
          <w:szCs w:val="28"/>
        </w:rPr>
      </w:pPr>
    </w:p>
    <w:p w:rsidR="000B1C83" w:rsidRDefault="00734274" w:rsidP="00E06670">
      <w:pPr>
        <w:ind w:left="1440" w:hanging="720"/>
        <w:jc w:val="both"/>
        <w:rPr>
          <w:rFonts w:ascii="Arial" w:hAnsi="Arial" w:cs="Arial"/>
          <w:sz w:val="28"/>
          <w:szCs w:val="28"/>
        </w:rPr>
      </w:pPr>
      <w:r>
        <w:rPr>
          <w:rFonts w:ascii="Arial" w:hAnsi="Arial" w:cs="Arial"/>
          <w:sz w:val="28"/>
          <w:szCs w:val="28"/>
        </w:rPr>
        <w:t>19.</w:t>
      </w:r>
      <w:r>
        <w:rPr>
          <w:rFonts w:ascii="Arial" w:hAnsi="Arial" w:cs="Arial"/>
          <w:sz w:val="28"/>
          <w:szCs w:val="28"/>
        </w:rPr>
        <w:tab/>
        <w:t>D/A.S.P</w:t>
      </w:r>
      <w:r w:rsidR="003A61BE">
        <w:rPr>
          <w:rFonts w:ascii="Arial" w:hAnsi="Arial" w:cs="Arial"/>
          <w:sz w:val="28"/>
          <w:szCs w:val="28"/>
        </w:rPr>
        <w:t>. Jamal Evans testifies that he</w:t>
      </w:r>
      <w:r>
        <w:rPr>
          <w:rFonts w:ascii="Arial" w:hAnsi="Arial" w:cs="Arial"/>
          <w:sz w:val="28"/>
          <w:szCs w:val="28"/>
        </w:rPr>
        <w:t xml:space="preserve"> prepared a twelve (12) person photo lineup comprising persons of similar physical characteristics as the Accused which was shown to Lakeisha Demeritte and Lakeisha Demeritte identified the Accused in the photo lineup.</w:t>
      </w:r>
    </w:p>
    <w:p w:rsidR="00B75904" w:rsidRDefault="00B75904" w:rsidP="00E06670">
      <w:pPr>
        <w:ind w:left="1440" w:hanging="720"/>
        <w:jc w:val="both"/>
        <w:rPr>
          <w:rFonts w:ascii="Arial" w:hAnsi="Arial" w:cs="Arial"/>
          <w:sz w:val="28"/>
          <w:szCs w:val="28"/>
        </w:rPr>
      </w:pPr>
      <w:r>
        <w:rPr>
          <w:rFonts w:ascii="Arial" w:hAnsi="Arial" w:cs="Arial"/>
          <w:sz w:val="28"/>
          <w:szCs w:val="28"/>
        </w:rPr>
        <w:t>20.</w:t>
      </w:r>
      <w:r>
        <w:rPr>
          <w:rFonts w:ascii="Arial" w:hAnsi="Arial" w:cs="Arial"/>
          <w:sz w:val="28"/>
          <w:szCs w:val="28"/>
        </w:rPr>
        <w:tab/>
        <w:t>W/Sgt. 2980 Raquell Richardson testifies that on 1</w:t>
      </w:r>
      <w:r w:rsidRPr="00B75904">
        <w:rPr>
          <w:rFonts w:ascii="Arial" w:hAnsi="Arial" w:cs="Arial"/>
          <w:sz w:val="28"/>
          <w:szCs w:val="28"/>
          <w:vertAlign w:val="superscript"/>
        </w:rPr>
        <w:t>st</w:t>
      </w:r>
      <w:r>
        <w:rPr>
          <w:rFonts w:ascii="Arial" w:hAnsi="Arial" w:cs="Arial"/>
          <w:sz w:val="28"/>
          <w:szCs w:val="28"/>
        </w:rPr>
        <w:t xml:space="preserve"> April, 2017 she was prese</w:t>
      </w:r>
      <w:r w:rsidR="0063219F">
        <w:rPr>
          <w:rFonts w:ascii="Arial" w:hAnsi="Arial" w:cs="Arial"/>
          <w:sz w:val="28"/>
          <w:szCs w:val="28"/>
        </w:rPr>
        <w:t>n</w:t>
      </w:r>
      <w:r>
        <w:rPr>
          <w:rFonts w:ascii="Arial" w:hAnsi="Arial" w:cs="Arial"/>
          <w:sz w:val="28"/>
          <w:szCs w:val="28"/>
        </w:rPr>
        <w:t xml:space="preserve">t at the Record of Interview conducted by ASP   Miller with the </w:t>
      </w:r>
      <w:r w:rsidR="00734274">
        <w:rPr>
          <w:rFonts w:ascii="Arial" w:hAnsi="Arial" w:cs="Arial"/>
          <w:sz w:val="28"/>
          <w:szCs w:val="28"/>
        </w:rPr>
        <w:t>Accused</w:t>
      </w:r>
      <w:r>
        <w:rPr>
          <w:rFonts w:ascii="Arial" w:hAnsi="Arial" w:cs="Arial"/>
          <w:sz w:val="28"/>
          <w:szCs w:val="28"/>
        </w:rPr>
        <w:t>.</w:t>
      </w:r>
    </w:p>
    <w:p w:rsidR="00B75904" w:rsidRDefault="00652799" w:rsidP="00E06670">
      <w:pPr>
        <w:ind w:left="1440" w:hanging="720"/>
        <w:jc w:val="both"/>
        <w:rPr>
          <w:rFonts w:ascii="Arial" w:hAnsi="Arial" w:cs="Arial"/>
          <w:sz w:val="28"/>
          <w:szCs w:val="28"/>
        </w:rPr>
      </w:pPr>
      <w:r>
        <w:rPr>
          <w:rFonts w:ascii="Arial" w:hAnsi="Arial" w:cs="Arial"/>
          <w:sz w:val="28"/>
          <w:szCs w:val="28"/>
        </w:rPr>
        <w:tab/>
        <w:t>She said the Accu</w:t>
      </w:r>
      <w:r w:rsidR="00B75904">
        <w:rPr>
          <w:rFonts w:ascii="Arial" w:hAnsi="Arial" w:cs="Arial"/>
          <w:sz w:val="28"/>
          <w:szCs w:val="28"/>
        </w:rPr>
        <w:t>sed denied breaking a bottle on 31</w:t>
      </w:r>
      <w:r w:rsidR="00B75904" w:rsidRPr="00B75904">
        <w:rPr>
          <w:rFonts w:ascii="Arial" w:hAnsi="Arial" w:cs="Arial"/>
          <w:sz w:val="28"/>
          <w:szCs w:val="28"/>
          <w:vertAlign w:val="superscript"/>
        </w:rPr>
        <w:t>st</w:t>
      </w:r>
      <w:r w:rsidR="003A61BE">
        <w:rPr>
          <w:rFonts w:ascii="Arial" w:hAnsi="Arial" w:cs="Arial"/>
          <w:sz w:val="28"/>
          <w:szCs w:val="28"/>
        </w:rPr>
        <w:t xml:space="preserve"> March, 2017 while at</w:t>
      </w:r>
      <w:r w:rsidR="00B75904">
        <w:rPr>
          <w:rFonts w:ascii="Arial" w:hAnsi="Arial" w:cs="Arial"/>
          <w:sz w:val="28"/>
          <w:szCs w:val="28"/>
        </w:rPr>
        <w:t xml:space="preserve"> Potters</w:t>
      </w:r>
      <w:r w:rsidR="0063219F">
        <w:rPr>
          <w:rFonts w:ascii="Arial" w:hAnsi="Arial" w:cs="Arial"/>
          <w:sz w:val="28"/>
          <w:szCs w:val="28"/>
        </w:rPr>
        <w:t xml:space="preserve"> Cay Dock and deni</w:t>
      </w:r>
      <w:r w:rsidR="00B75904">
        <w:rPr>
          <w:rFonts w:ascii="Arial" w:hAnsi="Arial" w:cs="Arial"/>
          <w:sz w:val="28"/>
          <w:szCs w:val="28"/>
        </w:rPr>
        <w:t>ed stabbing the deceased.</w:t>
      </w:r>
    </w:p>
    <w:p w:rsidR="00B75904" w:rsidRDefault="0063219F" w:rsidP="00E06670">
      <w:pPr>
        <w:ind w:left="1440" w:hanging="720"/>
        <w:jc w:val="both"/>
        <w:rPr>
          <w:rFonts w:ascii="Arial" w:hAnsi="Arial" w:cs="Arial"/>
          <w:sz w:val="28"/>
          <w:szCs w:val="28"/>
        </w:rPr>
      </w:pPr>
      <w:r>
        <w:rPr>
          <w:rFonts w:ascii="Arial" w:hAnsi="Arial" w:cs="Arial"/>
          <w:sz w:val="28"/>
          <w:szCs w:val="28"/>
        </w:rPr>
        <w:lastRenderedPageBreak/>
        <w:tab/>
        <w:t>The Recor</w:t>
      </w:r>
      <w:r w:rsidR="00B75904">
        <w:rPr>
          <w:rFonts w:ascii="Arial" w:hAnsi="Arial" w:cs="Arial"/>
          <w:sz w:val="28"/>
          <w:szCs w:val="28"/>
        </w:rPr>
        <w:t>d of Interview was tendered as part of the Prosecution’s Case.</w:t>
      </w:r>
    </w:p>
    <w:p w:rsidR="00F42732" w:rsidRDefault="00B75904" w:rsidP="00E06670">
      <w:pPr>
        <w:ind w:left="1440" w:hanging="720"/>
        <w:jc w:val="both"/>
        <w:rPr>
          <w:rFonts w:ascii="Arial" w:hAnsi="Arial" w:cs="Arial"/>
          <w:sz w:val="28"/>
          <w:szCs w:val="28"/>
        </w:rPr>
      </w:pPr>
      <w:r>
        <w:rPr>
          <w:rFonts w:ascii="Arial" w:hAnsi="Arial" w:cs="Arial"/>
          <w:sz w:val="28"/>
          <w:szCs w:val="28"/>
        </w:rPr>
        <w:tab/>
        <w:t>She said she collected</w:t>
      </w:r>
      <w:r w:rsidR="00652799">
        <w:rPr>
          <w:rFonts w:ascii="Arial" w:hAnsi="Arial" w:cs="Arial"/>
          <w:sz w:val="28"/>
          <w:szCs w:val="28"/>
        </w:rPr>
        <w:t xml:space="preserve"> </w:t>
      </w:r>
      <w:r>
        <w:rPr>
          <w:rFonts w:ascii="Arial" w:hAnsi="Arial" w:cs="Arial"/>
          <w:sz w:val="28"/>
          <w:szCs w:val="28"/>
        </w:rPr>
        <w:t>the</w:t>
      </w:r>
      <w:r w:rsidR="0063219F">
        <w:rPr>
          <w:rFonts w:ascii="Arial" w:hAnsi="Arial" w:cs="Arial"/>
          <w:sz w:val="28"/>
          <w:szCs w:val="28"/>
        </w:rPr>
        <w:t xml:space="preserve"> </w:t>
      </w:r>
      <w:r w:rsidR="00652799">
        <w:rPr>
          <w:rFonts w:ascii="Arial" w:hAnsi="Arial" w:cs="Arial"/>
          <w:sz w:val="28"/>
          <w:szCs w:val="28"/>
        </w:rPr>
        <w:t>Accused’</w:t>
      </w:r>
      <w:r>
        <w:rPr>
          <w:rFonts w:ascii="Arial" w:hAnsi="Arial" w:cs="Arial"/>
          <w:sz w:val="28"/>
          <w:szCs w:val="28"/>
        </w:rPr>
        <w:t>s clot</w:t>
      </w:r>
      <w:r w:rsidR="0063219F">
        <w:rPr>
          <w:rFonts w:ascii="Arial" w:hAnsi="Arial" w:cs="Arial"/>
          <w:sz w:val="28"/>
          <w:szCs w:val="28"/>
        </w:rPr>
        <w:t>hing for blood analy</w:t>
      </w:r>
      <w:r>
        <w:rPr>
          <w:rFonts w:ascii="Arial" w:hAnsi="Arial" w:cs="Arial"/>
          <w:sz w:val="28"/>
          <w:szCs w:val="28"/>
        </w:rPr>
        <w:t>sis.</w:t>
      </w:r>
    </w:p>
    <w:p w:rsidR="00156093" w:rsidRDefault="00156093" w:rsidP="00E06670">
      <w:pPr>
        <w:ind w:left="1440" w:hanging="720"/>
        <w:jc w:val="both"/>
        <w:rPr>
          <w:rFonts w:ascii="Arial" w:hAnsi="Arial" w:cs="Arial"/>
          <w:sz w:val="28"/>
          <w:szCs w:val="28"/>
        </w:rPr>
      </w:pPr>
    </w:p>
    <w:p w:rsidR="00B75904" w:rsidRDefault="00B75904" w:rsidP="00E06670">
      <w:pPr>
        <w:ind w:left="1440" w:hanging="720"/>
        <w:jc w:val="both"/>
        <w:rPr>
          <w:rFonts w:ascii="Arial" w:hAnsi="Arial" w:cs="Arial"/>
          <w:sz w:val="28"/>
          <w:szCs w:val="28"/>
        </w:rPr>
      </w:pPr>
      <w:r>
        <w:rPr>
          <w:rFonts w:ascii="Arial" w:hAnsi="Arial" w:cs="Arial"/>
          <w:sz w:val="28"/>
          <w:szCs w:val="28"/>
        </w:rPr>
        <w:t>21.</w:t>
      </w:r>
      <w:r>
        <w:rPr>
          <w:rFonts w:ascii="Arial" w:hAnsi="Arial" w:cs="Arial"/>
          <w:sz w:val="28"/>
          <w:szCs w:val="28"/>
        </w:rPr>
        <w:tab/>
        <w:t>A.S.P. Sony Miller testified that her was the investigator in this matter and intervie</w:t>
      </w:r>
      <w:r w:rsidR="0063219F">
        <w:rPr>
          <w:rFonts w:ascii="Arial" w:hAnsi="Arial" w:cs="Arial"/>
          <w:sz w:val="28"/>
          <w:szCs w:val="28"/>
        </w:rPr>
        <w:t>wed the Accused</w:t>
      </w:r>
      <w:r>
        <w:rPr>
          <w:rFonts w:ascii="Arial" w:hAnsi="Arial" w:cs="Arial"/>
          <w:sz w:val="28"/>
          <w:szCs w:val="28"/>
        </w:rPr>
        <w:t xml:space="preserve"> who denied sta</w:t>
      </w:r>
      <w:r w:rsidR="0063219F">
        <w:rPr>
          <w:rFonts w:ascii="Arial" w:hAnsi="Arial" w:cs="Arial"/>
          <w:sz w:val="28"/>
          <w:szCs w:val="28"/>
        </w:rPr>
        <w:t>b</w:t>
      </w:r>
      <w:r>
        <w:rPr>
          <w:rFonts w:ascii="Arial" w:hAnsi="Arial" w:cs="Arial"/>
          <w:sz w:val="28"/>
          <w:szCs w:val="28"/>
        </w:rPr>
        <w:t xml:space="preserve">bing the </w:t>
      </w:r>
      <w:r w:rsidR="003A61BE">
        <w:rPr>
          <w:rFonts w:ascii="Arial" w:hAnsi="Arial" w:cs="Arial"/>
          <w:sz w:val="28"/>
          <w:szCs w:val="28"/>
        </w:rPr>
        <w:t>deceased at Potter C</w:t>
      </w:r>
      <w:r>
        <w:rPr>
          <w:rFonts w:ascii="Arial" w:hAnsi="Arial" w:cs="Arial"/>
          <w:sz w:val="28"/>
          <w:szCs w:val="28"/>
        </w:rPr>
        <w:t>ay Dock on 30</w:t>
      </w:r>
      <w:r w:rsidRPr="00B75904">
        <w:rPr>
          <w:rFonts w:ascii="Arial" w:hAnsi="Arial" w:cs="Arial"/>
          <w:sz w:val="28"/>
          <w:szCs w:val="28"/>
          <w:vertAlign w:val="superscript"/>
        </w:rPr>
        <w:t>th</w:t>
      </w:r>
      <w:r>
        <w:rPr>
          <w:rFonts w:ascii="Arial" w:hAnsi="Arial" w:cs="Arial"/>
          <w:sz w:val="28"/>
          <w:szCs w:val="28"/>
        </w:rPr>
        <w:t xml:space="preserve"> or 31</w:t>
      </w:r>
      <w:r w:rsidRPr="00B75904">
        <w:rPr>
          <w:rFonts w:ascii="Arial" w:hAnsi="Arial" w:cs="Arial"/>
          <w:sz w:val="28"/>
          <w:szCs w:val="28"/>
          <w:vertAlign w:val="superscript"/>
        </w:rPr>
        <w:t>st</w:t>
      </w:r>
      <w:r>
        <w:rPr>
          <w:rFonts w:ascii="Arial" w:hAnsi="Arial" w:cs="Arial"/>
          <w:sz w:val="28"/>
          <w:szCs w:val="28"/>
        </w:rPr>
        <w:t xml:space="preserve"> March, 2017; but admitted that  </w:t>
      </w:r>
      <w:r w:rsidR="0063219F">
        <w:rPr>
          <w:rFonts w:ascii="Arial" w:hAnsi="Arial" w:cs="Arial"/>
          <w:sz w:val="28"/>
          <w:szCs w:val="28"/>
        </w:rPr>
        <w:t>she was called Torri; And stated she left before the deceased was stabbed.</w:t>
      </w:r>
    </w:p>
    <w:p w:rsidR="0063219F" w:rsidRDefault="0063219F" w:rsidP="00E06670">
      <w:pPr>
        <w:ind w:left="1440" w:hanging="720"/>
        <w:jc w:val="both"/>
        <w:rPr>
          <w:rFonts w:ascii="Arial" w:hAnsi="Arial" w:cs="Arial"/>
          <w:sz w:val="28"/>
          <w:szCs w:val="28"/>
        </w:rPr>
      </w:pPr>
      <w:r>
        <w:rPr>
          <w:rFonts w:ascii="Arial" w:hAnsi="Arial" w:cs="Arial"/>
          <w:sz w:val="28"/>
          <w:szCs w:val="28"/>
        </w:rPr>
        <w:tab/>
        <w:t>He testified that h</w:t>
      </w:r>
      <w:r w:rsidR="00A54AF1">
        <w:rPr>
          <w:rFonts w:ascii="Arial" w:hAnsi="Arial" w:cs="Arial"/>
          <w:sz w:val="28"/>
          <w:szCs w:val="28"/>
        </w:rPr>
        <w:t>e also interviewed</w:t>
      </w:r>
      <w:r w:rsidR="00734274">
        <w:rPr>
          <w:rFonts w:ascii="Arial" w:hAnsi="Arial" w:cs="Arial"/>
          <w:sz w:val="28"/>
          <w:szCs w:val="28"/>
        </w:rPr>
        <w:t xml:space="preserve"> Lakeisha Demer</w:t>
      </w:r>
      <w:r>
        <w:rPr>
          <w:rFonts w:ascii="Arial" w:hAnsi="Arial" w:cs="Arial"/>
          <w:sz w:val="28"/>
          <w:szCs w:val="28"/>
        </w:rPr>
        <w:t>itte as a suspect in the Murder.</w:t>
      </w:r>
    </w:p>
    <w:p w:rsidR="0063219F" w:rsidRDefault="007406E7" w:rsidP="00E06670">
      <w:pPr>
        <w:ind w:left="1440" w:hanging="720"/>
        <w:jc w:val="both"/>
        <w:rPr>
          <w:rFonts w:ascii="Arial" w:hAnsi="Arial" w:cs="Arial"/>
          <w:sz w:val="28"/>
          <w:szCs w:val="28"/>
        </w:rPr>
      </w:pPr>
      <w:r>
        <w:rPr>
          <w:rFonts w:ascii="Arial" w:hAnsi="Arial" w:cs="Arial"/>
          <w:sz w:val="28"/>
          <w:szCs w:val="28"/>
        </w:rPr>
        <w:tab/>
        <w:t>He denied t</w:t>
      </w:r>
      <w:r w:rsidR="0063219F">
        <w:rPr>
          <w:rFonts w:ascii="Arial" w:hAnsi="Arial" w:cs="Arial"/>
          <w:sz w:val="28"/>
          <w:szCs w:val="28"/>
        </w:rPr>
        <w:t>hat he had a</w:t>
      </w:r>
      <w:r>
        <w:rPr>
          <w:rFonts w:ascii="Arial" w:hAnsi="Arial" w:cs="Arial"/>
          <w:sz w:val="28"/>
          <w:szCs w:val="28"/>
        </w:rPr>
        <w:t xml:space="preserve"> beef with the Accused and </w:t>
      </w:r>
      <w:r w:rsidR="00734274">
        <w:rPr>
          <w:rFonts w:ascii="Arial" w:hAnsi="Arial" w:cs="Arial"/>
          <w:sz w:val="28"/>
          <w:szCs w:val="28"/>
        </w:rPr>
        <w:t>denied that</w:t>
      </w:r>
      <w:r w:rsidR="0063219F">
        <w:rPr>
          <w:rFonts w:ascii="Arial" w:hAnsi="Arial" w:cs="Arial"/>
          <w:sz w:val="28"/>
          <w:szCs w:val="28"/>
        </w:rPr>
        <w:t xml:space="preserve"> he was trying to frame her.</w:t>
      </w:r>
    </w:p>
    <w:p w:rsidR="0063219F" w:rsidRDefault="0063219F" w:rsidP="00E06670">
      <w:pPr>
        <w:ind w:left="1440" w:hanging="720"/>
        <w:jc w:val="both"/>
        <w:rPr>
          <w:rFonts w:ascii="Arial" w:hAnsi="Arial" w:cs="Arial"/>
          <w:sz w:val="28"/>
          <w:szCs w:val="28"/>
        </w:rPr>
      </w:pPr>
      <w:r>
        <w:rPr>
          <w:rFonts w:ascii="Arial" w:hAnsi="Arial" w:cs="Arial"/>
          <w:sz w:val="28"/>
          <w:szCs w:val="28"/>
        </w:rPr>
        <w:tab/>
        <w:t>He testified that he charged the Accused based on his investigations.</w:t>
      </w:r>
    </w:p>
    <w:p w:rsidR="0063219F" w:rsidRDefault="0063219F" w:rsidP="00E06670">
      <w:pPr>
        <w:ind w:left="1440" w:hanging="720"/>
        <w:jc w:val="both"/>
        <w:rPr>
          <w:rFonts w:ascii="Arial" w:hAnsi="Arial" w:cs="Arial"/>
          <w:sz w:val="28"/>
          <w:szCs w:val="28"/>
        </w:rPr>
      </w:pPr>
      <w:r>
        <w:rPr>
          <w:rFonts w:ascii="Arial" w:hAnsi="Arial" w:cs="Arial"/>
          <w:sz w:val="28"/>
          <w:szCs w:val="28"/>
        </w:rPr>
        <w:tab/>
        <w:t>When the photo of the Accused was shown to him he said he could not recognize her in the photo as that was almost six (6) years ago.</w:t>
      </w:r>
    </w:p>
    <w:p w:rsidR="00F42732" w:rsidRDefault="00F42732" w:rsidP="00E06670">
      <w:pPr>
        <w:ind w:left="1440" w:hanging="720"/>
        <w:jc w:val="both"/>
        <w:rPr>
          <w:rFonts w:ascii="Arial" w:hAnsi="Arial" w:cs="Arial"/>
          <w:sz w:val="28"/>
          <w:szCs w:val="28"/>
        </w:rPr>
      </w:pPr>
    </w:p>
    <w:p w:rsidR="0063219F" w:rsidRDefault="0063219F" w:rsidP="00E06670">
      <w:pPr>
        <w:ind w:left="1440" w:hanging="720"/>
        <w:jc w:val="both"/>
        <w:rPr>
          <w:rFonts w:ascii="Arial" w:hAnsi="Arial" w:cs="Arial"/>
          <w:sz w:val="28"/>
          <w:szCs w:val="28"/>
        </w:rPr>
      </w:pPr>
      <w:r>
        <w:rPr>
          <w:rFonts w:ascii="Arial" w:hAnsi="Arial" w:cs="Arial"/>
          <w:sz w:val="28"/>
          <w:szCs w:val="28"/>
        </w:rPr>
        <w:t>22.</w:t>
      </w:r>
      <w:r>
        <w:rPr>
          <w:rFonts w:ascii="Arial" w:hAnsi="Arial" w:cs="Arial"/>
          <w:sz w:val="28"/>
          <w:szCs w:val="28"/>
        </w:rPr>
        <w:tab/>
      </w:r>
      <w:r w:rsidR="00734274">
        <w:rPr>
          <w:rFonts w:ascii="Arial" w:hAnsi="Arial" w:cs="Arial"/>
          <w:sz w:val="28"/>
          <w:szCs w:val="28"/>
        </w:rPr>
        <w:t>Shaquille</w:t>
      </w:r>
      <w:r>
        <w:rPr>
          <w:rFonts w:ascii="Arial" w:hAnsi="Arial" w:cs="Arial"/>
          <w:sz w:val="28"/>
          <w:szCs w:val="28"/>
        </w:rPr>
        <w:t xml:space="preserve"> Wilmore testified that on 30</w:t>
      </w:r>
      <w:r w:rsidRPr="0063219F">
        <w:rPr>
          <w:rFonts w:ascii="Arial" w:hAnsi="Arial" w:cs="Arial"/>
          <w:sz w:val="28"/>
          <w:szCs w:val="28"/>
          <w:vertAlign w:val="superscript"/>
        </w:rPr>
        <w:t>th</w:t>
      </w:r>
      <w:r>
        <w:rPr>
          <w:rFonts w:ascii="Arial" w:hAnsi="Arial" w:cs="Arial"/>
          <w:sz w:val="28"/>
          <w:szCs w:val="28"/>
        </w:rPr>
        <w:t xml:space="preserve"> March, 2017 at night he was on Potter’s Cay Dock when a fight broke out that started with a man called Twin.</w:t>
      </w:r>
    </w:p>
    <w:p w:rsidR="0063219F" w:rsidRDefault="0063219F" w:rsidP="00E06670">
      <w:pPr>
        <w:ind w:left="1440" w:hanging="720"/>
        <w:jc w:val="both"/>
        <w:rPr>
          <w:rFonts w:ascii="Arial" w:hAnsi="Arial" w:cs="Arial"/>
          <w:sz w:val="28"/>
          <w:szCs w:val="28"/>
        </w:rPr>
      </w:pPr>
      <w:r>
        <w:rPr>
          <w:rFonts w:ascii="Arial" w:hAnsi="Arial" w:cs="Arial"/>
          <w:sz w:val="28"/>
          <w:szCs w:val="28"/>
        </w:rPr>
        <w:tab/>
        <w:t>He said he did not know Twin’s name and that Twin was not the deceased.</w:t>
      </w:r>
    </w:p>
    <w:p w:rsidR="0063219F" w:rsidRDefault="0063219F" w:rsidP="00E06670">
      <w:pPr>
        <w:ind w:left="1440" w:hanging="720"/>
        <w:jc w:val="both"/>
        <w:rPr>
          <w:rFonts w:ascii="Arial" w:hAnsi="Arial" w:cs="Arial"/>
          <w:sz w:val="28"/>
          <w:szCs w:val="28"/>
        </w:rPr>
      </w:pPr>
      <w:r>
        <w:rPr>
          <w:rFonts w:ascii="Arial" w:hAnsi="Arial" w:cs="Arial"/>
          <w:sz w:val="28"/>
          <w:szCs w:val="28"/>
        </w:rPr>
        <w:tab/>
        <w:t>He said he knew the Accused as Torri.  He</w:t>
      </w:r>
      <w:r w:rsidR="007406E7">
        <w:rPr>
          <w:rFonts w:ascii="Arial" w:hAnsi="Arial" w:cs="Arial"/>
          <w:sz w:val="28"/>
          <w:szCs w:val="28"/>
        </w:rPr>
        <w:t xml:space="preserve"> did not know her full name but said they went to school together for about three (3) years and use to see her often.</w:t>
      </w:r>
    </w:p>
    <w:p w:rsidR="007406E7" w:rsidRDefault="007406E7" w:rsidP="00E06670">
      <w:pPr>
        <w:ind w:left="1440" w:hanging="720"/>
        <w:jc w:val="both"/>
        <w:rPr>
          <w:rFonts w:ascii="Arial" w:hAnsi="Arial" w:cs="Arial"/>
          <w:sz w:val="28"/>
          <w:szCs w:val="28"/>
        </w:rPr>
      </w:pPr>
      <w:r>
        <w:rPr>
          <w:rFonts w:ascii="Arial" w:hAnsi="Arial" w:cs="Arial"/>
          <w:sz w:val="28"/>
          <w:szCs w:val="28"/>
        </w:rPr>
        <w:tab/>
        <w:t>He said during the fight the Accused hit him in his head with a bottled and Lakeisha and Judy along with the Accused was fighting with him.</w:t>
      </w:r>
    </w:p>
    <w:p w:rsidR="007406E7" w:rsidRDefault="007406E7" w:rsidP="00E06670">
      <w:pPr>
        <w:ind w:left="1440" w:hanging="720"/>
        <w:jc w:val="both"/>
        <w:rPr>
          <w:rFonts w:ascii="Arial" w:hAnsi="Arial" w:cs="Arial"/>
          <w:sz w:val="28"/>
          <w:szCs w:val="28"/>
        </w:rPr>
      </w:pPr>
      <w:r>
        <w:rPr>
          <w:rFonts w:ascii="Arial" w:hAnsi="Arial" w:cs="Arial"/>
          <w:sz w:val="28"/>
          <w:szCs w:val="28"/>
        </w:rPr>
        <w:lastRenderedPageBreak/>
        <w:tab/>
        <w:t>He testified that during the fight he did not see who happe</w:t>
      </w:r>
      <w:r w:rsidR="00734274">
        <w:rPr>
          <w:rFonts w:ascii="Arial" w:hAnsi="Arial" w:cs="Arial"/>
          <w:sz w:val="28"/>
          <w:szCs w:val="28"/>
        </w:rPr>
        <w:t>ned to the deceased until he saw</w:t>
      </w:r>
      <w:r>
        <w:rPr>
          <w:rFonts w:ascii="Arial" w:hAnsi="Arial" w:cs="Arial"/>
          <w:sz w:val="28"/>
          <w:szCs w:val="28"/>
        </w:rPr>
        <w:t xml:space="preserve"> him laying down on the ground “looking lifeless”.</w:t>
      </w:r>
    </w:p>
    <w:p w:rsidR="007406E7" w:rsidRDefault="007406E7" w:rsidP="00E06670">
      <w:pPr>
        <w:ind w:left="1440" w:hanging="720"/>
        <w:jc w:val="both"/>
        <w:rPr>
          <w:rFonts w:ascii="Arial" w:hAnsi="Arial" w:cs="Arial"/>
          <w:sz w:val="28"/>
          <w:szCs w:val="28"/>
        </w:rPr>
      </w:pPr>
      <w:r>
        <w:rPr>
          <w:rFonts w:ascii="Arial" w:hAnsi="Arial" w:cs="Arial"/>
          <w:sz w:val="28"/>
          <w:szCs w:val="28"/>
        </w:rPr>
        <w:tab/>
        <w:t>He identified the Accused and Lakeisha Demeritte in the CD photos that were tendered.</w:t>
      </w:r>
    </w:p>
    <w:p w:rsidR="007406E7" w:rsidRDefault="007406E7" w:rsidP="00E06670">
      <w:pPr>
        <w:ind w:left="1440" w:hanging="720"/>
        <w:jc w:val="both"/>
        <w:rPr>
          <w:rFonts w:ascii="Arial" w:hAnsi="Arial" w:cs="Arial"/>
          <w:sz w:val="28"/>
          <w:szCs w:val="28"/>
        </w:rPr>
      </w:pPr>
      <w:r>
        <w:rPr>
          <w:rFonts w:ascii="Arial" w:hAnsi="Arial" w:cs="Arial"/>
          <w:sz w:val="28"/>
          <w:szCs w:val="28"/>
        </w:rPr>
        <w:tab/>
      </w:r>
      <w:r w:rsidR="00734274">
        <w:rPr>
          <w:rFonts w:ascii="Arial" w:hAnsi="Arial" w:cs="Arial"/>
          <w:sz w:val="28"/>
          <w:szCs w:val="28"/>
        </w:rPr>
        <w:t>He said</w:t>
      </w:r>
      <w:r>
        <w:rPr>
          <w:rFonts w:ascii="Arial" w:hAnsi="Arial" w:cs="Arial"/>
          <w:sz w:val="28"/>
          <w:szCs w:val="28"/>
        </w:rPr>
        <w:t xml:space="preserve"> he didn’t see who stabbed the deceased and that plenty people were involved in the fight including plenty females </w:t>
      </w:r>
      <w:r w:rsidR="00A54AF1">
        <w:rPr>
          <w:rFonts w:ascii="Arial" w:hAnsi="Arial" w:cs="Arial"/>
          <w:sz w:val="28"/>
          <w:szCs w:val="28"/>
        </w:rPr>
        <w:t>but the only females he knew by name</w:t>
      </w:r>
      <w:r>
        <w:rPr>
          <w:rFonts w:ascii="Arial" w:hAnsi="Arial" w:cs="Arial"/>
          <w:sz w:val="28"/>
          <w:szCs w:val="28"/>
        </w:rPr>
        <w:t xml:space="preserve"> </w:t>
      </w:r>
      <w:r w:rsidR="00F853F8">
        <w:rPr>
          <w:rFonts w:ascii="Arial" w:hAnsi="Arial" w:cs="Arial"/>
          <w:sz w:val="28"/>
          <w:szCs w:val="28"/>
        </w:rPr>
        <w:t>w</w:t>
      </w:r>
      <w:r>
        <w:rPr>
          <w:rFonts w:ascii="Arial" w:hAnsi="Arial" w:cs="Arial"/>
          <w:sz w:val="28"/>
          <w:szCs w:val="28"/>
        </w:rPr>
        <w:t>ere Torri, Lakeisha and Judy.</w:t>
      </w:r>
    </w:p>
    <w:p w:rsidR="007406E7" w:rsidRDefault="007406E7" w:rsidP="00E06670">
      <w:pPr>
        <w:ind w:left="1440" w:hanging="720"/>
        <w:jc w:val="both"/>
        <w:rPr>
          <w:rFonts w:ascii="Arial" w:hAnsi="Arial" w:cs="Arial"/>
          <w:sz w:val="28"/>
          <w:szCs w:val="28"/>
        </w:rPr>
      </w:pPr>
    </w:p>
    <w:p w:rsidR="007406E7" w:rsidRDefault="007406E7" w:rsidP="00E06670">
      <w:pPr>
        <w:ind w:left="1440" w:hanging="720"/>
        <w:jc w:val="both"/>
        <w:rPr>
          <w:rFonts w:ascii="Arial" w:hAnsi="Arial" w:cs="Arial"/>
          <w:sz w:val="28"/>
          <w:szCs w:val="28"/>
        </w:rPr>
      </w:pPr>
      <w:r>
        <w:rPr>
          <w:rFonts w:ascii="Arial" w:hAnsi="Arial" w:cs="Arial"/>
          <w:sz w:val="28"/>
          <w:szCs w:val="28"/>
        </w:rPr>
        <w:t>23.</w:t>
      </w:r>
      <w:r>
        <w:rPr>
          <w:rFonts w:ascii="Arial" w:hAnsi="Arial" w:cs="Arial"/>
          <w:sz w:val="28"/>
          <w:szCs w:val="28"/>
        </w:rPr>
        <w:tab/>
        <w:t>Dr. Caryn Sands the Pathologi</w:t>
      </w:r>
      <w:r w:rsidR="00563450">
        <w:rPr>
          <w:rFonts w:ascii="Arial" w:hAnsi="Arial" w:cs="Arial"/>
          <w:sz w:val="28"/>
          <w:szCs w:val="28"/>
        </w:rPr>
        <w:t>s</w:t>
      </w:r>
      <w:r>
        <w:rPr>
          <w:rFonts w:ascii="Arial" w:hAnsi="Arial" w:cs="Arial"/>
          <w:sz w:val="28"/>
          <w:szCs w:val="28"/>
        </w:rPr>
        <w:t>t</w:t>
      </w:r>
      <w:r w:rsidR="00B11FBF">
        <w:rPr>
          <w:rFonts w:ascii="Arial" w:hAnsi="Arial" w:cs="Arial"/>
          <w:sz w:val="28"/>
          <w:szCs w:val="28"/>
        </w:rPr>
        <w:t xml:space="preserve"> </w:t>
      </w:r>
      <w:r w:rsidR="00712978">
        <w:rPr>
          <w:rFonts w:ascii="Arial" w:hAnsi="Arial" w:cs="Arial"/>
          <w:sz w:val="28"/>
          <w:szCs w:val="28"/>
        </w:rPr>
        <w:t xml:space="preserve">testified that </w:t>
      </w:r>
      <w:r>
        <w:rPr>
          <w:rFonts w:ascii="Arial" w:hAnsi="Arial" w:cs="Arial"/>
          <w:sz w:val="28"/>
          <w:szCs w:val="28"/>
        </w:rPr>
        <w:t>on 4</w:t>
      </w:r>
      <w:r w:rsidRPr="007406E7">
        <w:rPr>
          <w:rFonts w:ascii="Arial" w:hAnsi="Arial" w:cs="Arial"/>
          <w:sz w:val="28"/>
          <w:szCs w:val="28"/>
          <w:vertAlign w:val="superscript"/>
        </w:rPr>
        <w:t>th</w:t>
      </w:r>
      <w:r>
        <w:rPr>
          <w:rFonts w:ascii="Arial" w:hAnsi="Arial" w:cs="Arial"/>
          <w:sz w:val="28"/>
          <w:szCs w:val="28"/>
        </w:rPr>
        <w:t xml:space="preserve"> April, 2017 she did a Post Mortem on the </w:t>
      </w:r>
      <w:r w:rsidR="00563450">
        <w:rPr>
          <w:rFonts w:ascii="Arial" w:hAnsi="Arial" w:cs="Arial"/>
          <w:sz w:val="28"/>
          <w:szCs w:val="28"/>
        </w:rPr>
        <w:t>body of the deceased and produced a report which was tendered in the trial.</w:t>
      </w:r>
    </w:p>
    <w:p w:rsidR="00563450" w:rsidRDefault="00563450" w:rsidP="00E06670">
      <w:pPr>
        <w:ind w:left="1440" w:hanging="720"/>
        <w:jc w:val="both"/>
        <w:rPr>
          <w:rFonts w:ascii="Arial" w:hAnsi="Arial" w:cs="Arial"/>
          <w:sz w:val="28"/>
          <w:szCs w:val="28"/>
        </w:rPr>
      </w:pPr>
      <w:r>
        <w:rPr>
          <w:rFonts w:ascii="Arial" w:hAnsi="Arial" w:cs="Arial"/>
          <w:sz w:val="28"/>
          <w:szCs w:val="28"/>
        </w:rPr>
        <w:tab/>
        <w:t>She said the cause of death was a single stab wound</w:t>
      </w:r>
      <w:r w:rsidR="00B11FBF">
        <w:rPr>
          <w:rFonts w:ascii="Arial" w:hAnsi="Arial" w:cs="Arial"/>
          <w:sz w:val="28"/>
          <w:szCs w:val="28"/>
        </w:rPr>
        <w:t xml:space="preserve"> to the chest caused by a single</w:t>
      </w:r>
      <w:r w:rsidR="00F853F8">
        <w:rPr>
          <w:rFonts w:ascii="Arial" w:hAnsi="Arial" w:cs="Arial"/>
          <w:sz w:val="28"/>
          <w:szCs w:val="28"/>
        </w:rPr>
        <w:t>-</w:t>
      </w:r>
      <w:r>
        <w:rPr>
          <w:rFonts w:ascii="Arial" w:hAnsi="Arial" w:cs="Arial"/>
          <w:sz w:val="28"/>
          <w:szCs w:val="28"/>
        </w:rPr>
        <w:t>edge</w:t>
      </w:r>
      <w:r w:rsidR="00F853F8">
        <w:rPr>
          <w:rFonts w:ascii="Arial" w:hAnsi="Arial" w:cs="Arial"/>
          <w:sz w:val="28"/>
          <w:szCs w:val="28"/>
        </w:rPr>
        <w:t>d</w:t>
      </w:r>
      <w:r>
        <w:rPr>
          <w:rFonts w:ascii="Arial" w:hAnsi="Arial" w:cs="Arial"/>
          <w:sz w:val="28"/>
          <w:szCs w:val="28"/>
        </w:rPr>
        <w:t xml:space="preserve"> shar</w:t>
      </w:r>
      <w:r w:rsidR="00B11FBF">
        <w:rPr>
          <w:rFonts w:ascii="Arial" w:hAnsi="Arial" w:cs="Arial"/>
          <w:sz w:val="28"/>
          <w:szCs w:val="28"/>
        </w:rPr>
        <w:t>p</w:t>
      </w:r>
      <w:r>
        <w:rPr>
          <w:rFonts w:ascii="Arial" w:hAnsi="Arial" w:cs="Arial"/>
          <w:sz w:val="28"/>
          <w:szCs w:val="28"/>
        </w:rPr>
        <w:t xml:space="preserve"> weapon.</w:t>
      </w:r>
    </w:p>
    <w:p w:rsidR="00563450" w:rsidRDefault="00B11FBF" w:rsidP="00E06670">
      <w:pPr>
        <w:ind w:left="1440" w:hanging="720"/>
        <w:jc w:val="both"/>
        <w:rPr>
          <w:rFonts w:ascii="Arial" w:hAnsi="Arial" w:cs="Arial"/>
          <w:sz w:val="28"/>
          <w:szCs w:val="28"/>
        </w:rPr>
      </w:pPr>
      <w:r>
        <w:rPr>
          <w:rFonts w:ascii="Arial" w:hAnsi="Arial" w:cs="Arial"/>
          <w:sz w:val="28"/>
          <w:szCs w:val="28"/>
        </w:rPr>
        <w:tab/>
        <w:t>Under</w:t>
      </w:r>
      <w:r w:rsidR="00563450">
        <w:rPr>
          <w:rFonts w:ascii="Arial" w:hAnsi="Arial" w:cs="Arial"/>
          <w:sz w:val="28"/>
          <w:szCs w:val="28"/>
        </w:rPr>
        <w:t xml:space="preserve"> cross-ex</w:t>
      </w:r>
      <w:r>
        <w:rPr>
          <w:rFonts w:ascii="Arial" w:hAnsi="Arial" w:cs="Arial"/>
          <w:sz w:val="28"/>
          <w:szCs w:val="28"/>
        </w:rPr>
        <w:t>a</w:t>
      </w:r>
      <w:r w:rsidR="00563450">
        <w:rPr>
          <w:rFonts w:ascii="Arial" w:hAnsi="Arial" w:cs="Arial"/>
          <w:sz w:val="28"/>
          <w:szCs w:val="28"/>
        </w:rPr>
        <w:t>min</w:t>
      </w:r>
      <w:r w:rsidR="00A54AF1">
        <w:rPr>
          <w:rFonts w:ascii="Arial" w:hAnsi="Arial" w:cs="Arial"/>
          <w:sz w:val="28"/>
          <w:szCs w:val="28"/>
        </w:rPr>
        <w:t>ation she said the stab wound could</w:t>
      </w:r>
      <w:r w:rsidR="00734274">
        <w:rPr>
          <w:rFonts w:ascii="Arial" w:hAnsi="Arial" w:cs="Arial"/>
          <w:sz w:val="28"/>
          <w:szCs w:val="28"/>
        </w:rPr>
        <w:t xml:space="preserve"> be</w:t>
      </w:r>
      <w:r w:rsidR="00712978">
        <w:rPr>
          <w:rFonts w:ascii="Arial" w:hAnsi="Arial" w:cs="Arial"/>
          <w:sz w:val="28"/>
          <w:szCs w:val="28"/>
        </w:rPr>
        <w:t xml:space="preserve"> consiste</w:t>
      </w:r>
      <w:r>
        <w:rPr>
          <w:rFonts w:ascii="Arial" w:hAnsi="Arial" w:cs="Arial"/>
          <w:sz w:val="28"/>
          <w:szCs w:val="28"/>
        </w:rPr>
        <w:t>nt with being cau</w:t>
      </w:r>
      <w:r w:rsidR="00563450">
        <w:rPr>
          <w:rFonts w:ascii="Arial" w:hAnsi="Arial" w:cs="Arial"/>
          <w:sz w:val="28"/>
          <w:szCs w:val="28"/>
        </w:rPr>
        <w:t>sed by a kni</w:t>
      </w:r>
      <w:r>
        <w:rPr>
          <w:rFonts w:ascii="Arial" w:hAnsi="Arial" w:cs="Arial"/>
          <w:sz w:val="28"/>
          <w:szCs w:val="28"/>
        </w:rPr>
        <w:t xml:space="preserve">fe and that the type of injury </w:t>
      </w:r>
      <w:r w:rsidR="00CB4676">
        <w:rPr>
          <w:rFonts w:ascii="Arial" w:hAnsi="Arial" w:cs="Arial"/>
          <w:sz w:val="28"/>
          <w:szCs w:val="28"/>
        </w:rPr>
        <w:t>inflicted was</w:t>
      </w:r>
      <w:r w:rsidR="00563450">
        <w:rPr>
          <w:rFonts w:ascii="Arial" w:hAnsi="Arial" w:cs="Arial"/>
          <w:sz w:val="28"/>
          <w:szCs w:val="28"/>
        </w:rPr>
        <w:t xml:space="preserve"> usually from close range and caused </w:t>
      </w:r>
      <w:r w:rsidR="00734274">
        <w:rPr>
          <w:rFonts w:ascii="Arial" w:hAnsi="Arial" w:cs="Arial"/>
          <w:sz w:val="28"/>
          <w:szCs w:val="28"/>
        </w:rPr>
        <w:t>significant bleeding</w:t>
      </w:r>
      <w:r>
        <w:rPr>
          <w:rFonts w:ascii="Arial" w:hAnsi="Arial" w:cs="Arial"/>
          <w:sz w:val="28"/>
          <w:szCs w:val="28"/>
        </w:rPr>
        <w:t xml:space="preserve"> both internally and ex</w:t>
      </w:r>
      <w:r w:rsidR="00563450">
        <w:rPr>
          <w:rFonts w:ascii="Arial" w:hAnsi="Arial" w:cs="Arial"/>
          <w:sz w:val="28"/>
          <w:szCs w:val="28"/>
        </w:rPr>
        <w:t>ternally.</w:t>
      </w:r>
    </w:p>
    <w:p w:rsidR="00712978" w:rsidRDefault="00712978" w:rsidP="00E06670">
      <w:pPr>
        <w:ind w:left="1440" w:hanging="720"/>
        <w:jc w:val="both"/>
        <w:rPr>
          <w:rFonts w:ascii="Arial" w:hAnsi="Arial" w:cs="Arial"/>
          <w:sz w:val="28"/>
          <w:szCs w:val="28"/>
        </w:rPr>
      </w:pPr>
      <w:r>
        <w:rPr>
          <w:rFonts w:ascii="Arial" w:hAnsi="Arial" w:cs="Arial"/>
          <w:sz w:val="28"/>
          <w:szCs w:val="28"/>
        </w:rPr>
        <w:tab/>
        <w:t>Under re-examination she said a broke</w:t>
      </w:r>
      <w:r w:rsidR="00734274">
        <w:rPr>
          <w:rFonts w:ascii="Arial" w:hAnsi="Arial" w:cs="Arial"/>
          <w:sz w:val="28"/>
          <w:szCs w:val="28"/>
        </w:rPr>
        <w:t>n</w:t>
      </w:r>
      <w:r>
        <w:rPr>
          <w:rFonts w:ascii="Arial" w:hAnsi="Arial" w:cs="Arial"/>
          <w:sz w:val="28"/>
          <w:szCs w:val="28"/>
        </w:rPr>
        <w:t xml:space="preserve"> bottle if it leaves a sharp pointed edge could cause the injury.</w:t>
      </w:r>
    </w:p>
    <w:p w:rsidR="00543C3B" w:rsidRDefault="00543C3B" w:rsidP="00E06670">
      <w:pPr>
        <w:ind w:left="1440" w:hanging="720"/>
        <w:jc w:val="both"/>
        <w:rPr>
          <w:rFonts w:ascii="Arial" w:hAnsi="Arial" w:cs="Arial"/>
          <w:sz w:val="28"/>
          <w:szCs w:val="28"/>
        </w:rPr>
      </w:pPr>
    </w:p>
    <w:p w:rsidR="00712978" w:rsidRPr="00156093" w:rsidRDefault="00712978" w:rsidP="00E06670">
      <w:pPr>
        <w:ind w:left="1440" w:hanging="720"/>
        <w:jc w:val="both"/>
        <w:rPr>
          <w:rFonts w:ascii="Arial" w:hAnsi="Arial" w:cs="Arial"/>
          <w:b/>
          <w:sz w:val="32"/>
          <w:szCs w:val="32"/>
          <w:u w:val="single"/>
        </w:rPr>
      </w:pPr>
      <w:r w:rsidRPr="00F42732">
        <w:rPr>
          <w:rFonts w:ascii="Arial" w:hAnsi="Arial" w:cs="Arial"/>
          <w:b/>
          <w:sz w:val="32"/>
          <w:szCs w:val="32"/>
          <w:u w:val="single"/>
        </w:rPr>
        <w:t>DEFENCE SUBMISSION</w:t>
      </w:r>
    </w:p>
    <w:p w:rsidR="00712978" w:rsidRDefault="00712978" w:rsidP="00E06670">
      <w:pPr>
        <w:ind w:left="1440" w:hanging="720"/>
        <w:jc w:val="both"/>
        <w:rPr>
          <w:rFonts w:ascii="Arial" w:hAnsi="Arial" w:cs="Arial"/>
          <w:sz w:val="28"/>
          <w:szCs w:val="28"/>
        </w:rPr>
      </w:pPr>
      <w:r>
        <w:rPr>
          <w:rFonts w:ascii="Arial" w:hAnsi="Arial" w:cs="Arial"/>
          <w:sz w:val="28"/>
          <w:szCs w:val="28"/>
        </w:rPr>
        <w:t>24.</w:t>
      </w:r>
      <w:r>
        <w:rPr>
          <w:rFonts w:ascii="Arial" w:hAnsi="Arial" w:cs="Arial"/>
          <w:sz w:val="28"/>
          <w:szCs w:val="28"/>
        </w:rPr>
        <w:tab/>
        <w:t>Counsel for the Accused in her written submissions on pages 2-3 submitted as follows.</w:t>
      </w:r>
    </w:p>
    <w:p w:rsidR="00712978" w:rsidRDefault="00712978" w:rsidP="00712978">
      <w:pPr>
        <w:ind w:left="2160"/>
        <w:jc w:val="both"/>
        <w:rPr>
          <w:rFonts w:ascii="Arial" w:hAnsi="Arial" w:cs="Arial"/>
          <w:sz w:val="28"/>
          <w:szCs w:val="28"/>
        </w:rPr>
      </w:pPr>
      <w:r>
        <w:rPr>
          <w:rFonts w:ascii="Arial" w:hAnsi="Arial" w:cs="Arial"/>
          <w:sz w:val="28"/>
          <w:szCs w:val="28"/>
        </w:rPr>
        <w:t>For the offence of Murder, we say this case falls under limb 1 of the Galbraith Guidelines:-</w:t>
      </w:r>
    </w:p>
    <w:p w:rsidR="00712978" w:rsidRDefault="00712978" w:rsidP="00712978">
      <w:pPr>
        <w:ind w:left="2880"/>
        <w:jc w:val="both"/>
        <w:rPr>
          <w:rFonts w:ascii="Arial" w:hAnsi="Arial" w:cs="Arial"/>
          <w:sz w:val="28"/>
          <w:szCs w:val="28"/>
        </w:rPr>
      </w:pPr>
      <w:r>
        <w:rPr>
          <w:rFonts w:ascii="Arial" w:hAnsi="Arial" w:cs="Arial"/>
          <w:sz w:val="28"/>
          <w:szCs w:val="28"/>
        </w:rPr>
        <w:t>“(1) if there is no evidence that the crime alleged has been committed by the Defendant there is no difficulty.  The Judge will of course stop the case.</w:t>
      </w:r>
      <w:r w:rsidR="00CB4676">
        <w:rPr>
          <w:rFonts w:ascii="Arial" w:hAnsi="Arial" w:cs="Arial"/>
          <w:sz w:val="28"/>
          <w:szCs w:val="28"/>
        </w:rPr>
        <w:t>”</w:t>
      </w:r>
    </w:p>
    <w:p w:rsidR="005C469B" w:rsidRDefault="00F42732" w:rsidP="005C469B">
      <w:pPr>
        <w:ind w:left="720"/>
        <w:jc w:val="both"/>
        <w:rPr>
          <w:rFonts w:ascii="Arial" w:hAnsi="Arial" w:cs="Arial"/>
          <w:sz w:val="28"/>
          <w:szCs w:val="28"/>
        </w:rPr>
      </w:pPr>
      <w:r>
        <w:rPr>
          <w:rFonts w:ascii="Arial" w:hAnsi="Arial" w:cs="Arial"/>
          <w:sz w:val="28"/>
          <w:szCs w:val="28"/>
        </w:rPr>
        <w:lastRenderedPageBreak/>
        <w:tab/>
      </w:r>
      <w:r w:rsidR="00712978">
        <w:rPr>
          <w:rFonts w:ascii="Arial" w:hAnsi="Arial" w:cs="Arial"/>
          <w:sz w:val="28"/>
          <w:szCs w:val="28"/>
        </w:rPr>
        <w:t xml:space="preserve">The Crown has not produced any evidence that the Defendant </w:t>
      </w:r>
      <w:r>
        <w:rPr>
          <w:rFonts w:ascii="Arial" w:hAnsi="Arial" w:cs="Arial"/>
          <w:sz w:val="28"/>
          <w:szCs w:val="28"/>
        </w:rPr>
        <w:tab/>
      </w:r>
      <w:r w:rsidR="00712978">
        <w:rPr>
          <w:rFonts w:ascii="Arial" w:hAnsi="Arial" w:cs="Arial"/>
          <w:sz w:val="28"/>
          <w:szCs w:val="28"/>
        </w:rPr>
        <w:t xml:space="preserve">stabbed and killed the deceased. The Prosecution has not </w:t>
      </w:r>
      <w:r>
        <w:rPr>
          <w:rFonts w:ascii="Arial" w:hAnsi="Arial" w:cs="Arial"/>
          <w:sz w:val="28"/>
          <w:szCs w:val="28"/>
        </w:rPr>
        <w:tab/>
      </w:r>
      <w:r w:rsidR="00734274">
        <w:rPr>
          <w:rFonts w:ascii="Arial" w:hAnsi="Arial" w:cs="Arial"/>
          <w:sz w:val="28"/>
          <w:szCs w:val="28"/>
        </w:rPr>
        <w:t>produced</w:t>
      </w:r>
      <w:r w:rsidR="00712978">
        <w:rPr>
          <w:rFonts w:ascii="Arial" w:hAnsi="Arial" w:cs="Arial"/>
          <w:sz w:val="28"/>
          <w:szCs w:val="28"/>
        </w:rPr>
        <w:t xml:space="preserve"> one (1) witness who saw the Defendant stab the </w:t>
      </w:r>
      <w:r>
        <w:rPr>
          <w:rFonts w:ascii="Arial" w:hAnsi="Arial" w:cs="Arial"/>
          <w:sz w:val="28"/>
          <w:szCs w:val="28"/>
        </w:rPr>
        <w:tab/>
      </w:r>
      <w:r w:rsidR="00712978">
        <w:rPr>
          <w:rFonts w:ascii="Arial" w:hAnsi="Arial" w:cs="Arial"/>
          <w:sz w:val="28"/>
          <w:szCs w:val="28"/>
        </w:rPr>
        <w:t xml:space="preserve">deceased.  </w:t>
      </w:r>
      <w:r w:rsidR="00734274">
        <w:rPr>
          <w:rFonts w:ascii="Arial" w:hAnsi="Arial" w:cs="Arial"/>
          <w:sz w:val="28"/>
          <w:szCs w:val="28"/>
        </w:rPr>
        <w:t>Ms.</w:t>
      </w:r>
      <w:r w:rsidR="00712978">
        <w:rPr>
          <w:rFonts w:ascii="Arial" w:hAnsi="Arial" w:cs="Arial"/>
          <w:sz w:val="28"/>
          <w:szCs w:val="28"/>
        </w:rPr>
        <w:t xml:space="preserve"> Demeritte</w:t>
      </w:r>
      <w:r w:rsidR="005C469B">
        <w:rPr>
          <w:rFonts w:ascii="Arial" w:hAnsi="Arial" w:cs="Arial"/>
          <w:sz w:val="28"/>
          <w:szCs w:val="28"/>
        </w:rPr>
        <w:t xml:space="preserve"> stated while under Oath the she did </w:t>
      </w:r>
      <w:r>
        <w:rPr>
          <w:rFonts w:ascii="Arial" w:hAnsi="Arial" w:cs="Arial"/>
          <w:sz w:val="28"/>
          <w:szCs w:val="28"/>
        </w:rPr>
        <w:tab/>
      </w:r>
      <w:r w:rsidR="00734274">
        <w:rPr>
          <w:rFonts w:ascii="Arial" w:hAnsi="Arial" w:cs="Arial"/>
          <w:sz w:val="28"/>
          <w:szCs w:val="28"/>
        </w:rPr>
        <w:t>not</w:t>
      </w:r>
      <w:r w:rsidR="005C469B">
        <w:rPr>
          <w:rFonts w:ascii="Arial" w:hAnsi="Arial" w:cs="Arial"/>
          <w:sz w:val="28"/>
          <w:szCs w:val="28"/>
        </w:rPr>
        <w:t xml:space="preserve"> see the Defendant stab Mr. Stubbs.  Mr. </w:t>
      </w:r>
      <w:r w:rsidR="00734274">
        <w:rPr>
          <w:rFonts w:ascii="Arial" w:hAnsi="Arial" w:cs="Arial"/>
          <w:sz w:val="28"/>
          <w:szCs w:val="28"/>
        </w:rPr>
        <w:t>Shaquille</w:t>
      </w:r>
      <w:r w:rsidR="005C469B">
        <w:rPr>
          <w:rFonts w:ascii="Arial" w:hAnsi="Arial" w:cs="Arial"/>
          <w:sz w:val="28"/>
          <w:szCs w:val="28"/>
        </w:rPr>
        <w:t xml:space="preserve"> Wilmore </w:t>
      </w:r>
      <w:r>
        <w:rPr>
          <w:rFonts w:ascii="Arial" w:hAnsi="Arial" w:cs="Arial"/>
          <w:sz w:val="28"/>
          <w:szCs w:val="28"/>
        </w:rPr>
        <w:tab/>
      </w:r>
      <w:r w:rsidR="005C469B">
        <w:rPr>
          <w:rFonts w:ascii="Arial" w:hAnsi="Arial" w:cs="Arial"/>
          <w:sz w:val="28"/>
          <w:szCs w:val="28"/>
        </w:rPr>
        <w:t>also stated that he did not see who</w:t>
      </w:r>
      <w:r w:rsidR="00734274">
        <w:rPr>
          <w:rFonts w:ascii="Arial" w:hAnsi="Arial" w:cs="Arial"/>
          <w:sz w:val="28"/>
          <w:szCs w:val="28"/>
        </w:rPr>
        <w:t xml:space="preserve"> stabbed Mr. Stubbs; nor did </w:t>
      </w:r>
      <w:r>
        <w:rPr>
          <w:rFonts w:ascii="Arial" w:hAnsi="Arial" w:cs="Arial"/>
          <w:sz w:val="28"/>
          <w:szCs w:val="28"/>
        </w:rPr>
        <w:tab/>
      </w:r>
      <w:r w:rsidR="00734274">
        <w:rPr>
          <w:rFonts w:ascii="Arial" w:hAnsi="Arial" w:cs="Arial"/>
          <w:sz w:val="28"/>
          <w:szCs w:val="28"/>
        </w:rPr>
        <w:t>Sha</w:t>
      </w:r>
      <w:r w:rsidR="005C469B">
        <w:rPr>
          <w:rFonts w:ascii="Arial" w:hAnsi="Arial" w:cs="Arial"/>
          <w:sz w:val="28"/>
          <w:szCs w:val="28"/>
        </w:rPr>
        <w:t xml:space="preserve">quille Stubbs, the brother of the deceased, see who </w:t>
      </w:r>
      <w:r>
        <w:rPr>
          <w:rFonts w:ascii="Arial" w:hAnsi="Arial" w:cs="Arial"/>
          <w:sz w:val="28"/>
          <w:szCs w:val="28"/>
        </w:rPr>
        <w:tab/>
      </w:r>
      <w:r w:rsidR="005C469B">
        <w:rPr>
          <w:rFonts w:ascii="Arial" w:hAnsi="Arial" w:cs="Arial"/>
          <w:sz w:val="28"/>
          <w:szCs w:val="28"/>
        </w:rPr>
        <w:t>stabbed the deceased Ter</w:t>
      </w:r>
      <w:r w:rsidR="00A54AF1">
        <w:rPr>
          <w:rFonts w:ascii="Arial" w:hAnsi="Arial" w:cs="Arial"/>
          <w:sz w:val="28"/>
          <w:szCs w:val="28"/>
        </w:rPr>
        <w:t>enov</w:t>
      </w:r>
      <w:r w:rsidR="005C469B">
        <w:rPr>
          <w:rFonts w:ascii="Arial" w:hAnsi="Arial" w:cs="Arial"/>
          <w:sz w:val="28"/>
          <w:szCs w:val="28"/>
        </w:rPr>
        <w:t>a Stubbs.</w:t>
      </w:r>
    </w:p>
    <w:p w:rsidR="00712978" w:rsidRDefault="00F42732" w:rsidP="005C469B">
      <w:pPr>
        <w:ind w:left="720"/>
        <w:jc w:val="both"/>
        <w:rPr>
          <w:rFonts w:ascii="Arial" w:hAnsi="Arial" w:cs="Arial"/>
          <w:sz w:val="28"/>
          <w:szCs w:val="28"/>
        </w:rPr>
      </w:pPr>
      <w:r>
        <w:rPr>
          <w:rFonts w:ascii="Arial" w:hAnsi="Arial" w:cs="Arial"/>
          <w:sz w:val="28"/>
          <w:szCs w:val="28"/>
        </w:rPr>
        <w:tab/>
      </w:r>
      <w:r w:rsidR="005C469B">
        <w:rPr>
          <w:rFonts w:ascii="Arial" w:hAnsi="Arial" w:cs="Arial"/>
          <w:sz w:val="28"/>
          <w:szCs w:val="28"/>
        </w:rPr>
        <w:t>Prosecution witnesses Lakeisha Demeritte, Shaquille</w:t>
      </w:r>
      <w:r w:rsidR="00A54AF1">
        <w:rPr>
          <w:rFonts w:ascii="Arial" w:hAnsi="Arial" w:cs="Arial"/>
          <w:sz w:val="28"/>
          <w:szCs w:val="28"/>
        </w:rPr>
        <w:t xml:space="preserve"> Stubbs</w:t>
      </w:r>
      <w:r w:rsidR="005C469B">
        <w:rPr>
          <w:rFonts w:ascii="Arial" w:hAnsi="Arial" w:cs="Arial"/>
          <w:sz w:val="28"/>
          <w:szCs w:val="28"/>
        </w:rPr>
        <w:t xml:space="preserve"> </w:t>
      </w:r>
      <w:r w:rsidR="00A54AF1">
        <w:rPr>
          <w:rFonts w:ascii="Arial" w:hAnsi="Arial" w:cs="Arial"/>
          <w:sz w:val="28"/>
          <w:szCs w:val="28"/>
        </w:rPr>
        <w:tab/>
      </w:r>
      <w:r w:rsidR="005C469B">
        <w:rPr>
          <w:rFonts w:ascii="Arial" w:hAnsi="Arial" w:cs="Arial"/>
          <w:sz w:val="28"/>
          <w:szCs w:val="28"/>
        </w:rPr>
        <w:t xml:space="preserve">and </w:t>
      </w:r>
      <w:r>
        <w:rPr>
          <w:rFonts w:ascii="Arial" w:hAnsi="Arial" w:cs="Arial"/>
          <w:sz w:val="28"/>
          <w:szCs w:val="28"/>
        </w:rPr>
        <w:tab/>
      </w:r>
      <w:r w:rsidR="005C469B">
        <w:rPr>
          <w:rFonts w:ascii="Arial" w:hAnsi="Arial" w:cs="Arial"/>
          <w:sz w:val="28"/>
          <w:szCs w:val="28"/>
        </w:rPr>
        <w:t xml:space="preserve">Shaquille Wilmore all testified of the countless numbers of </w:t>
      </w:r>
      <w:r>
        <w:rPr>
          <w:rFonts w:ascii="Arial" w:hAnsi="Arial" w:cs="Arial"/>
          <w:sz w:val="28"/>
          <w:szCs w:val="28"/>
        </w:rPr>
        <w:tab/>
      </w:r>
      <w:r w:rsidR="005C469B">
        <w:rPr>
          <w:rFonts w:ascii="Arial" w:hAnsi="Arial" w:cs="Arial"/>
          <w:sz w:val="28"/>
          <w:szCs w:val="28"/>
        </w:rPr>
        <w:t xml:space="preserve">people both males and females who were engaged in the </w:t>
      </w:r>
      <w:r>
        <w:rPr>
          <w:rFonts w:ascii="Arial" w:hAnsi="Arial" w:cs="Arial"/>
          <w:sz w:val="28"/>
          <w:szCs w:val="28"/>
        </w:rPr>
        <w:tab/>
      </w:r>
      <w:r w:rsidR="005C469B">
        <w:rPr>
          <w:rFonts w:ascii="Arial" w:hAnsi="Arial" w:cs="Arial"/>
          <w:sz w:val="28"/>
          <w:szCs w:val="28"/>
        </w:rPr>
        <w:t xml:space="preserve">heated fight which took </w:t>
      </w:r>
      <w:r w:rsidR="00397BC9">
        <w:rPr>
          <w:rFonts w:ascii="Arial" w:hAnsi="Arial" w:cs="Arial"/>
          <w:sz w:val="28"/>
          <w:szCs w:val="28"/>
        </w:rPr>
        <w:t>place at</w:t>
      </w:r>
      <w:r w:rsidR="005C469B">
        <w:rPr>
          <w:rFonts w:ascii="Arial" w:hAnsi="Arial" w:cs="Arial"/>
          <w:sz w:val="28"/>
          <w:szCs w:val="28"/>
        </w:rPr>
        <w:t xml:space="preserve"> Potter’s Cay Dock during the </w:t>
      </w:r>
      <w:r>
        <w:rPr>
          <w:rFonts w:ascii="Arial" w:hAnsi="Arial" w:cs="Arial"/>
          <w:sz w:val="28"/>
          <w:szCs w:val="28"/>
        </w:rPr>
        <w:tab/>
      </w:r>
      <w:r w:rsidR="005C469B">
        <w:rPr>
          <w:rFonts w:ascii="Arial" w:hAnsi="Arial" w:cs="Arial"/>
          <w:sz w:val="28"/>
          <w:szCs w:val="28"/>
        </w:rPr>
        <w:t>evening in question.  Therefore,</w:t>
      </w:r>
      <w:r w:rsidR="00752221">
        <w:rPr>
          <w:rFonts w:ascii="Arial" w:hAnsi="Arial" w:cs="Arial"/>
          <w:sz w:val="28"/>
          <w:szCs w:val="28"/>
        </w:rPr>
        <w:t xml:space="preserve"> </w:t>
      </w:r>
      <w:r w:rsidR="005C469B">
        <w:rPr>
          <w:rFonts w:ascii="Arial" w:hAnsi="Arial" w:cs="Arial"/>
          <w:sz w:val="28"/>
          <w:szCs w:val="28"/>
        </w:rPr>
        <w:t xml:space="preserve">considering the number of </w:t>
      </w:r>
      <w:r>
        <w:rPr>
          <w:rFonts w:ascii="Arial" w:hAnsi="Arial" w:cs="Arial"/>
          <w:sz w:val="28"/>
          <w:szCs w:val="28"/>
        </w:rPr>
        <w:tab/>
      </w:r>
      <w:r w:rsidR="005C469B">
        <w:rPr>
          <w:rFonts w:ascii="Arial" w:hAnsi="Arial" w:cs="Arial"/>
          <w:sz w:val="28"/>
          <w:szCs w:val="28"/>
        </w:rPr>
        <w:t xml:space="preserve">people who </w:t>
      </w:r>
      <w:r w:rsidR="00C274DA">
        <w:rPr>
          <w:rFonts w:ascii="Arial" w:hAnsi="Arial" w:cs="Arial"/>
          <w:sz w:val="28"/>
          <w:szCs w:val="28"/>
        </w:rPr>
        <w:t xml:space="preserve">were under the dock were engaged </w:t>
      </w:r>
      <w:r w:rsidR="005C469B">
        <w:rPr>
          <w:rFonts w:ascii="Arial" w:hAnsi="Arial" w:cs="Arial"/>
          <w:sz w:val="28"/>
          <w:szCs w:val="28"/>
        </w:rPr>
        <w:t xml:space="preserve">in the fight, the </w:t>
      </w:r>
      <w:r w:rsidR="00C274DA">
        <w:rPr>
          <w:rFonts w:ascii="Arial" w:hAnsi="Arial" w:cs="Arial"/>
          <w:sz w:val="28"/>
          <w:szCs w:val="28"/>
        </w:rPr>
        <w:tab/>
      </w:r>
      <w:r w:rsidR="005C469B">
        <w:rPr>
          <w:rFonts w:ascii="Arial" w:hAnsi="Arial" w:cs="Arial"/>
          <w:sz w:val="28"/>
          <w:szCs w:val="28"/>
        </w:rPr>
        <w:t>Prosecution ha</w:t>
      </w:r>
      <w:r w:rsidR="00752221">
        <w:rPr>
          <w:rFonts w:ascii="Arial" w:hAnsi="Arial" w:cs="Arial"/>
          <w:sz w:val="28"/>
          <w:szCs w:val="28"/>
        </w:rPr>
        <w:t xml:space="preserve">s failed to prove that Victoria Gibson was the </w:t>
      </w:r>
      <w:r w:rsidR="00C274DA">
        <w:rPr>
          <w:rFonts w:ascii="Arial" w:hAnsi="Arial" w:cs="Arial"/>
          <w:sz w:val="28"/>
          <w:szCs w:val="28"/>
        </w:rPr>
        <w:tab/>
      </w:r>
      <w:r w:rsidR="00752221">
        <w:rPr>
          <w:rFonts w:ascii="Arial" w:hAnsi="Arial" w:cs="Arial"/>
          <w:sz w:val="28"/>
          <w:szCs w:val="28"/>
        </w:rPr>
        <w:t xml:space="preserve">person who inflicted the fatal stab </w:t>
      </w:r>
      <w:r>
        <w:rPr>
          <w:rFonts w:ascii="Arial" w:hAnsi="Arial" w:cs="Arial"/>
          <w:sz w:val="28"/>
          <w:szCs w:val="28"/>
        </w:rPr>
        <w:tab/>
      </w:r>
      <w:r w:rsidR="00752221">
        <w:rPr>
          <w:rFonts w:ascii="Arial" w:hAnsi="Arial" w:cs="Arial"/>
          <w:sz w:val="28"/>
          <w:szCs w:val="28"/>
        </w:rPr>
        <w:t>wound caus</w:t>
      </w:r>
      <w:r w:rsidR="00A54AF1">
        <w:rPr>
          <w:rFonts w:ascii="Arial" w:hAnsi="Arial" w:cs="Arial"/>
          <w:sz w:val="28"/>
          <w:szCs w:val="28"/>
        </w:rPr>
        <w:t xml:space="preserve">ing the death of </w:t>
      </w:r>
      <w:r w:rsidR="00C274DA">
        <w:rPr>
          <w:rFonts w:ascii="Arial" w:hAnsi="Arial" w:cs="Arial"/>
          <w:sz w:val="28"/>
          <w:szCs w:val="28"/>
        </w:rPr>
        <w:tab/>
      </w:r>
      <w:r w:rsidR="00A54AF1">
        <w:rPr>
          <w:rFonts w:ascii="Arial" w:hAnsi="Arial" w:cs="Arial"/>
          <w:sz w:val="28"/>
          <w:szCs w:val="28"/>
        </w:rPr>
        <w:t>Terenov</w:t>
      </w:r>
      <w:r w:rsidR="00752221">
        <w:rPr>
          <w:rFonts w:ascii="Arial" w:hAnsi="Arial" w:cs="Arial"/>
          <w:sz w:val="28"/>
          <w:szCs w:val="28"/>
        </w:rPr>
        <w:t>a Stubbs.</w:t>
      </w:r>
    </w:p>
    <w:p w:rsidR="00752221" w:rsidRDefault="00752221" w:rsidP="005C469B">
      <w:pPr>
        <w:ind w:left="720"/>
        <w:jc w:val="both"/>
        <w:rPr>
          <w:rFonts w:ascii="Arial" w:hAnsi="Arial" w:cs="Arial"/>
          <w:sz w:val="28"/>
          <w:szCs w:val="28"/>
        </w:rPr>
      </w:pPr>
      <w:r>
        <w:rPr>
          <w:rFonts w:ascii="Arial" w:hAnsi="Arial" w:cs="Arial"/>
          <w:sz w:val="28"/>
          <w:szCs w:val="28"/>
        </w:rPr>
        <w:tab/>
        <w:t xml:space="preserve">It is </w:t>
      </w:r>
      <w:r w:rsidR="00CB4676">
        <w:rPr>
          <w:rFonts w:ascii="Arial" w:hAnsi="Arial" w:cs="Arial"/>
          <w:sz w:val="28"/>
          <w:szCs w:val="28"/>
        </w:rPr>
        <w:t>t</w:t>
      </w:r>
      <w:r>
        <w:rPr>
          <w:rFonts w:ascii="Arial" w:hAnsi="Arial" w:cs="Arial"/>
          <w:sz w:val="28"/>
          <w:szCs w:val="28"/>
        </w:rPr>
        <w:t>here</w:t>
      </w:r>
      <w:r w:rsidR="00CB4676">
        <w:rPr>
          <w:rFonts w:ascii="Arial" w:hAnsi="Arial" w:cs="Arial"/>
          <w:sz w:val="28"/>
          <w:szCs w:val="28"/>
        </w:rPr>
        <w:t>fore</w:t>
      </w:r>
      <w:r>
        <w:rPr>
          <w:rFonts w:ascii="Arial" w:hAnsi="Arial" w:cs="Arial"/>
          <w:sz w:val="28"/>
          <w:szCs w:val="28"/>
        </w:rPr>
        <w:t xml:space="preserve"> our submission that as the Crown has produced </w:t>
      </w:r>
      <w:r w:rsidR="00CB4676">
        <w:rPr>
          <w:rFonts w:ascii="Arial" w:hAnsi="Arial" w:cs="Arial"/>
          <w:sz w:val="28"/>
          <w:szCs w:val="28"/>
        </w:rPr>
        <w:tab/>
        <w:t>no</w:t>
      </w:r>
      <w:r>
        <w:rPr>
          <w:rFonts w:ascii="Arial" w:hAnsi="Arial" w:cs="Arial"/>
          <w:sz w:val="28"/>
          <w:szCs w:val="28"/>
        </w:rPr>
        <w:t xml:space="preserve"> (direct) evidence of who stabbed Mr. Stubbs we say that </w:t>
      </w:r>
      <w:r w:rsidR="003310BD">
        <w:rPr>
          <w:rFonts w:ascii="Arial" w:hAnsi="Arial" w:cs="Arial"/>
          <w:sz w:val="28"/>
          <w:szCs w:val="28"/>
        </w:rPr>
        <w:tab/>
      </w:r>
      <w:r w:rsidR="00CB4676">
        <w:rPr>
          <w:rFonts w:ascii="Arial" w:hAnsi="Arial" w:cs="Arial"/>
          <w:sz w:val="28"/>
          <w:szCs w:val="28"/>
        </w:rPr>
        <w:t>everything else amounts</w:t>
      </w:r>
      <w:r>
        <w:rPr>
          <w:rFonts w:ascii="Arial" w:hAnsi="Arial" w:cs="Arial"/>
          <w:sz w:val="28"/>
          <w:szCs w:val="28"/>
        </w:rPr>
        <w:t xml:space="preserve"> to speculation and as such</w:t>
      </w:r>
      <w:r w:rsidR="00CB4676">
        <w:rPr>
          <w:rFonts w:ascii="Arial" w:hAnsi="Arial" w:cs="Arial"/>
          <w:sz w:val="28"/>
          <w:szCs w:val="28"/>
        </w:rPr>
        <w:t>,</w:t>
      </w:r>
      <w:r>
        <w:rPr>
          <w:rFonts w:ascii="Arial" w:hAnsi="Arial" w:cs="Arial"/>
          <w:sz w:val="28"/>
          <w:szCs w:val="28"/>
        </w:rPr>
        <w:t xml:space="preserve"> has failed </w:t>
      </w:r>
      <w:r w:rsidR="003310BD">
        <w:rPr>
          <w:rFonts w:ascii="Arial" w:hAnsi="Arial" w:cs="Arial"/>
          <w:sz w:val="28"/>
          <w:szCs w:val="28"/>
        </w:rPr>
        <w:tab/>
      </w:r>
      <w:r>
        <w:rPr>
          <w:rFonts w:ascii="Arial" w:hAnsi="Arial" w:cs="Arial"/>
          <w:sz w:val="28"/>
          <w:szCs w:val="28"/>
        </w:rPr>
        <w:t xml:space="preserve">to prove that the unlawful harm to Mr. Stubbs resulting in his </w:t>
      </w:r>
      <w:r w:rsidR="003310BD">
        <w:rPr>
          <w:rFonts w:ascii="Arial" w:hAnsi="Arial" w:cs="Arial"/>
          <w:sz w:val="28"/>
          <w:szCs w:val="28"/>
        </w:rPr>
        <w:tab/>
      </w:r>
      <w:r>
        <w:rPr>
          <w:rFonts w:ascii="Arial" w:hAnsi="Arial" w:cs="Arial"/>
          <w:sz w:val="28"/>
          <w:szCs w:val="28"/>
        </w:rPr>
        <w:t>death, was committed by the Accused.</w:t>
      </w:r>
    </w:p>
    <w:p w:rsidR="00752221" w:rsidRDefault="003310BD" w:rsidP="005C469B">
      <w:pPr>
        <w:ind w:left="720"/>
        <w:jc w:val="both"/>
        <w:rPr>
          <w:rFonts w:ascii="Arial" w:hAnsi="Arial" w:cs="Arial"/>
          <w:sz w:val="28"/>
          <w:szCs w:val="28"/>
        </w:rPr>
      </w:pPr>
      <w:r>
        <w:rPr>
          <w:rFonts w:ascii="Arial" w:hAnsi="Arial" w:cs="Arial"/>
          <w:sz w:val="28"/>
          <w:szCs w:val="28"/>
        </w:rPr>
        <w:tab/>
      </w:r>
      <w:r w:rsidR="00752221">
        <w:rPr>
          <w:rFonts w:ascii="Arial" w:hAnsi="Arial" w:cs="Arial"/>
          <w:sz w:val="28"/>
          <w:szCs w:val="28"/>
        </w:rPr>
        <w:t xml:space="preserve">Mere presence is insufficient to satisfy any element of this </w:t>
      </w:r>
      <w:r>
        <w:rPr>
          <w:rFonts w:ascii="Arial" w:hAnsi="Arial" w:cs="Arial"/>
          <w:sz w:val="28"/>
          <w:szCs w:val="28"/>
        </w:rPr>
        <w:tab/>
      </w:r>
      <w:r w:rsidR="00752221">
        <w:rPr>
          <w:rFonts w:ascii="Arial" w:hAnsi="Arial" w:cs="Arial"/>
          <w:sz w:val="28"/>
          <w:szCs w:val="28"/>
        </w:rPr>
        <w:t>offence.</w:t>
      </w:r>
    </w:p>
    <w:p w:rsidR="004B524E" w:rsidRDefault="003310BD" w:rsidP="00752221">
      <w:pPr>
        <w:ind w:left="720"/>
        <w:jc w:val="both"/>
        <w:rPr>
          <w:rFonts w:ascii="Arial" w:hAnsi="Arial" w:cs="Arial"/>
          <w:sz w:val="28"/>
          <w:szCs w:val="28"/>
        </w:rPr>
      </w:pPr>
      <w:r>
        <w:rPr>
          <w:rFonts w:ascii="Arial" w:hAnsi="Arial" w:cs="Arial"/>
          <w:sz w:val="28"/>
          <w:szCs w:val="28"/>
        </w:rPr>
        <w:tab/>
      </w:r>
      <w:r w:rsidR="00752221">
        <w:rPr>
          <w:rFonts w:ascii="Arial" w:hAnsi="Arial" w:cs="Arial"/>
          <w:sz w:val="28"/>
          <w:szCs w:val="28"/>
        </w:rPr>
        <w:t>If the Court is not in agreement in relation to limb 1, we submit</w:t>
      </w:r>
      <w:r w:rsidR="00397BC9">
        <w:rPr>
          <w:rFonts w:ascii="Arial" w:hAnsi="Arial" w:cs="Arial"/>
          <w:sz w:val="28"/>
          <w:szCs w:val="28"/>
        </w:rPr>
        <w:t xml:space="preserve"> </w:t>
      </w:r>
      <w:r>
        <w:rPr>
          <w:rFonts w:ascii="Arial" w:hAnsi="Arial" w:cs="Arial"/>
          <w:sz w:val="28"/>
          <w:szCs w:val="28"/>
        </w:rPr>
        <w:tab/>
      </w:r>
      <w:r w:rsidR="00397BC9">
        <w:rPr>
          <w:rFonts w:ascii="Arial" w:hAnsi="Arial" w:cs="Arial"/>
          <w:sz w:val="28"/>
          <w:szCs w:val="28"/>
        </w:rPr>
        <w:t>that the case then</w:t>
      </w:r>
      <w:r w:rsidR="00CB4676">
        <w:rPr>
          <w:rFonts w:ascii="Arial" w:hAnsi="Arial" w:cs="Arial"/>
          <w:sz w:val="28"/>
          <w:szCs w:val="28"/>
        </w:rPr>
        <w:t xml:space="preserve"> falls under (Part B</w:t>
      </w:r>
      <w:r w:rsidR="00752221">
        <w:rPr>
          <w:rFonts w:ascii="Arial" w:hAnsi="Arial" w:cs="Arial"/>
          <w:sz w:val="28"/>
          <w:szCs w:val="28"/>
        </w:rPr>
        <w:t xml:space="preserve">) of limb 2 of the Galbraith </w:t>
      </w:r>
      <w:r>
        <w:rPr>
          <w:rFonts w:ascii="Arial" w:hAnsi="Arial" w:cs="Arial"/>
          <w:sz w:val="28"/>
          <w:szCs w:val="28"/>
        </w:rPr>
        <w:tab/>
      </w:r>
      <w:r w:rsidR="00752221">
        <w:rPr>
          <w:rFonts w:ascii="Arial" w:hAnsi="Arial" w:cs="Arial"/>
          <w:sz w:val="28"/>
          <w:szCs w:val="28"/>
        </w:rPr>
        <w:t>Guidelines in that the Prosecution’s evidence is of</w:t>
      </w:r>
      <w:r w:rsidR="00C274DA">
        <w:rPr>
          <w:rFonts w:ascii="Arial" w:hAnsi="Arial" w:cs="Arial"/>
          <w:sz w:val="28"/>
          <w:szCs w:val="28"/>
        </w:rPr>
        <w:t xml:space="preserve"> a</w:t>
      </w:r>
      <w:r w:rsidR="00752221">
        <w:rPr>
          <w:rFonts w:ascii="Arial" w:hAnsi="Arial" w:cs="Arial"/>
          <w:sz w:val="28"/>
          <w:szCs w:val="28"/>
        </w:rPr>
        <w:t xml:space="preserve"> </w:t>
      </w:r>
      <w:r w:rsidR="00397BC9">
        <w:rPr>
          <w:rFonts w:ascii="Arial" w:hAnsi="Arial" w:cs="Arial"/>
          <w:sz w:val="28"/>
          <w:szCs w:val="28"/>
        </w:rPr>
        <w:t>tenuous</w:t>
      </w:r>
      <w:r w:rsidR="00752221">
        <w:rPr>
          <w:rFonts w:ascii="Arial" w:hAnsi="Arial" w:cs="Arial"/>
          <w:sz w:val="28"/>
          <w:szCs w:val="28"/>
        </w:rPr>
        <w:t xml:space="preserve"> </w:t>
      </w:r>
      <w:r>
        <w:rPr>
          <w:rFonts w:ascii="Arial" w:hAnsi="Arial" w:cs="Arial"/>
          <w:sz w:val="28"/>
          <w:szCs w:val="28"/>
        </w:rPr>
        <w:tab/>
      </w:r>
      <w:r w:rsidR="00752221">
        <w:rPr>
          <w:rFonts w:ascii="Arial" w:hAnsi="Arial" w:cs="Arial"/>
          <w:sz w:val="28"/>
          <w:szCs w:val="28"/>
        </w:rPr>
        <w:t xml:space="preserve">nature because of inherent weakness, </w:t>
      </w:r>
      <w:r w:rsidR="00397BC9">
        <w:rPr>
          <w:rFonts w:ascii="Arial" w:hAnsi="Arial" w:cs="Arial"/>
          <w:sz w:val="28"/>
          <w:szCs w:val="28"/>
        </w:rPr>
        <w:t>vagueness</w:t>
      </w:r>
      <w:r w:rsidR="00752221">
        <w:rPr>
          <w:rFonts w:ascii="Arial" w:hAnsi="Arial" w:cs="Arial"/>
          <w:sz w:val="28"/>
          <w:szCs w:val="28"/>
        </w:rPr>
        <w:t xml:space="preserve"> and because </w:t>
      </w:r>
      <w:r>
        <w:rPr>
          <w:rFonts w:ascii="Arial" w:hAnsi="Arial" w:cs="Arial"/>
          <w:sz w:val="28"/>
          <w:szCs w:val="28"/>
        </w:rPr>
        <w:tab/>
      </w:r>
      <w:r w:rsidR="00752221">
        <w:rPr>
          <w:rFonts w:ascii="Arial" w:hAnsi="Arial" w:cs="Arial"/>
          <w:sz w:val="28"/>
          <w:szCs w:val="28"/>
        </w:rPr>
        <w:t>it is inconsistent with other evidence and we therefore</w:t>
      </w:r>
      <w:r w:rsidR="000A67C3">
        <w:rPr>
          <w:rFonts w:ascii="Arial" w:hAnsi="Arial" w:cs="Arial"/>
          <w:sz w:val="28"/>
          <w:szCs w:val="28"/>
        </w:rPr>
        <w:t xml:space="preserve"> say, that </w:t>
      </w:r>
      <w:r>
        <w:rPr>
          <w:rFonts w:ascii="Arial" w:hAnsi="Arial" w:cs="Arial"/>
          <w:sz w:val="28"/>
          <w:szCs w:val="28"/>
        </w:rPr>
        <w:tab/>
      </w:r>
      <w:r w:rsidR="000A67C3">
        <w:rPr>
          <w:rFonts w:ascii="Arial" w:hAnsi="Arial" w:cs="Arial"/>
          <w:sz w:val="28"/>
          <w:szCs w:val="28"/>
        </w:rPr>
        <w:t xml:space="preserve">taken at its highest, a jury properly directed could not properly </w:t>
      </w:r>
      <w:r>
        <w:rPr>
          <w:rFonts w:ascii="Arial" w:hAnsi="Arial" w:cs="Arial"/>
          <w:sz w:val="28"/>
          <w:szCs w:val="28"/>
        </w:rPr>
        <w:tab/>
      </w:r>
      <w:r w:rsidR="000A67C3">
        <w:rPr>
          <w:rFonts w:ascii="Arial" w:hAnsi="Arial" w:cs="Arial"/>
          <w:sz w:val="28"/>
          <w:szCs w:val="28"/>
        </w:rPr>
        <w:t xml:space="preserve">convict upon it, and the Judge should stop the </w:t>
      </w:r>
      <w:r>
        <w:rPr>
          <w:rFonts w:ascii="Arial" w:hAnsi="Arial" w:cs="Arial"/>
          <w:sz w:val="28"/>
          <w:szCs w:val="28"/>
        </w:rPr>
        <w:tab/>
      </w:r>
      <w:r w:rsidR="000A67C3">
        <w:rPr>
          <w:rFonts w:ascii="Arial" w:hAnsi="Arial" w:cs="Arial"/>
          <w:sz w:val="28"/>
          <w:szCs w:val="28"/>
        </w:rPr>
        <w:t>case……………………………………</w:t>
      </w:r>
      <w:r>
        <w:rPr>
          <w:rFonts w:ascii="Arial" w:hAnsi="Arial" w:cs="Arial"/>
          <w:sz w:val="28"/>
          <w:szCs w:val="28"/>
        </w:rPr>
        <w:t>……………………………</w:t>
      </w:r>
    </w:p>
    <w:p w:rsidR="000A67C3" w:rsidRDefault="003310BD" w:rsidP="00752221">
      <w:pPr>
        <w:ind w:left="720"/>
        <w:jc w:val="both"/>
        <w:rPr>
          <w:rFonts w:ascii="Arial" w:hAnsi="Arial" w:cs="Arial"/>
          <w:sz w:val="28"/>
          <w:szCs w:val="28"/>
        </w:rPr>
      </w:pPr>
      <w:r>
        <w:rPr>
          <w:rFonts w:ascii="Arial" w:hAnsi="Arial" w:cs="Arial"/>
          <w:sz w:val="28"/>
          <w:szCs w:val="28"/>
        </w:rPr>
        <w:tab/>
        <w:t>………………………………………………………………………</w:t>
      </w:r>
    </w:p>
    <w:p w:rsidR="00156093" w:rsidRDefault="00156093" w:rsidP="00752221">
      <w:pPr>
        <w:ind w:left="720"/>
        <w:jc w:val="both"/>
        <w:rPr>
          <w:rFonts w:ascii="Arial" w:hAnsi="Arial" w:cs="Arial"/>
          <w:sz w:val="28"/>
          <w:szCs w:val="28"/>
        </w:rPr>
      </w:pPr>
    </w:p>
    <w:p w:rsidR="009A07C5" w:rsidRDefault="009A07C5" w:rsidP="00752221">
      <w:pPr>
        <w:ind w:left="720"/>
        <w:jc w:val="both"/>
        <w:rPr>
          <w:rFonts w:ascii="Arial" w:hAnsi="Arial" w:cs="Arial"/>
          <w:sz w:val="28"/>
          <w:szCs w:val="28"/>
        </w:rPr>
      </w:pPr>
    </w:p>
    <w:p w:rsidR="009A07C5" w:rsidRDefault="009A07C5" w:rsidP="00752221">
      <w:pPr>
        <w:ind w:left="720"/>
        <w:jc w:val="both"/>
        <w:rPr>
          <w:rFonts w:ascii="Arial" w:hAnsi="Arial" w:cs="Arial"/>
          <w:sz w:val="28"/>
          <w:szCs w:val="28"/>
        </w:rPr>
      </w:pPr>
    </w:p>
    <w:p w:rsidR="003A48D3" w:rsidRDefault="003A48D3" w:rsidP="00752221">
      <w:pPr>
        <w:ind w:left="720"/>
        <w:jc w:val="both"/>
        <w:rPr>
          <w:rFonts w:ascii="Arial" w:hAnsi="Arial" w:cs="Arial"/>
          <w:sz w:val="28"/>
          <w:szCs w:val="28"/>
        </w:rPr>
      </w:pPr>
      <w:r>
        <w:rPr>
          <w:rFonts w:ascii="Arial" w:hAnsi="Arial" w:cs="Arial"/>
          <w:sz w:val="28"/>
          <w:szCs w:val="28"/>
        </w:rPr>
        <w:t>Prose</w:t>
      </w:r>
      <w:r w:rsidR="00CB4676">
        <w:rPr>
          <w:rFonts w:ascii="Arial" w:hAnsi="Arial" w:cs="Arial"/>
          <w:sz w:val="28"/>
          <w:szCs w:val="28"/>
        </w:rPr>
        <w:t xml:space="preserve">cution witness </w:t>
      </w:r>
      <w:r w:rsidR="00F85A69">
        <w:rPr>
          <w:rFonts w:ascii="Arial" w:hAnsi="Arial" w:cs="Arial"/>
          <w:sz w:val="28"/>
          <w:szCs w:val="28"/>
        </w:rPr>
        <w:t>Shaquille</w:t>
      </w:r>
      <w:r w:rsidR="00CB4676">
        <w:rPr>
          <w:rFonts w:ascii="Arial" w:hAnsi="Arial" w:cs="Arial"/>
          <w:sz w:val="28"/>
          <w:szCs w:val="28"/>
        </w:rPr>
        <w:t xml:space="preserve"> Stubbs</w:t>
      </w:r>
      <w:r>
        <w:rPr>
          <w:rFonts w:ascii="Arial" w:hAnsi="Arial" w:cs="Arial"/>
          <w:sz w:val="28"/>
          <w:szCs w:val="28"/>
        </w:rPr>
        <w:t>, while on the stand, completely contradicted himself. (The transcript 20/01</w:t>
      </w:r>
      <w:r w:rsidR="00CB4676">
        <w:rPr>
          <w:rFonts w:ascii="Arial" w:hAnsi="Arial" w:cs="Arial"/>
          <w:sz w:val="28"/>
          <w:szCs w:val="28"/>
        </w:rPr>
        <w:t>/</w:t>
      </w:r>
      <w:r>
        <w:rPr>
          <w:rFonts w:ascii="Arial" w:hAnsi="Arial" w:cs="Arial"/>
          <w:sz w:val="28"/>
          <w:szCs w:val="28"/>
        </w:rPr>
        <w:t>23) – page 39 line</w:t>
      </w:r>
      <w:r w:rsidR="00C274DA">
        <w:rPr>
          <w:rFonts w:ascii="Arial" w:hAnsi="Arial" w:cs="Arial"/>
          <w:sz w:val="28"/>
          <w:szCs w:val="28"/>
        </w:rPr>
        <w:t>s</w:t>
      </w:r>
      <w:r>
        <w:rPr>
          <w:rFonts w:ascii="Arial" w:hAnsi="Arial" w:cs="Arial"/>
          <w:sz w:val="28"/>
          <w:szCs w:val="28"/>
        </w:rPr>
        <w:t xml:space="preserve"> 5-17)</w:t>
      </w:r>
    </w:p>
    <w:p w:rsidR="00156093" w:rsidRDefault="003310BD" w:rsidP="003310BD">
      <w:pPr>
        <w:spacing w:line="240" w:lineRule="auto"/>
        <w:ind w:left="720"/>
        <w:contextualSpacing/>
        <w:jc w:val="both"/>
        <w:rPr>
          <w:rFonts w:ascii="Arial" w:hAnsi="Arial" w:cs="Arial"/>
          <w:sz w:val="28"/>
          <w:szCs w:val="28"/>
        </w:rPr>
      </w:pPr>
      <w:r>
        <w:rPr>
          <w:rFonts w:ascii="Arial" w:hAnsi="Arial" w:cs="Arial"/>
          <w:sz w:val="28"/>
          <w:szCs w:val="28"/>
        </w:rPr>
        <w:tab/>
      </w:r>
    </w:p>
    <w:p w:rsidR="003A48D3" w:rsidRPr="00156093" w:rsidRDefault="00156093" w:rsidP="009A07C5">
      <w:pPr>
        <w:spacing w:line="240" w:lineRule="auto"/>
        <w:ind w:left="720"/>
        <w:contextualSpacing/>
        <w:rPr>
          <w:rFonts w:ascii="Arial" w:hAnsi="Arial" w:cs="Arial"/>
          <w:i/>
          <w:sz w:val="28"/>
          <w:szCs w:val="28"/>
        </w:rPr>
      </w:pPr>
      <w:r>
        <w:rPr>
          <w:rFonts w:ascii="Arial" w:hAnsi="Arial" w:cs="Arial"/>
          <w:sz w:val="28"/>
          <w:szCs w:val="28"/>
        </w:rPr>
        <w:tab/>
      </w:r>
      <w:r w:rsidR="003310BD" w:rsidRPr="00156093">
        <w:rPr>
          <w:rFonts w:ascii="Arial" w:hAnsi="Arial" w:cs="Arial"/>
          <w:i/>
          <w:sz w:val="28"/>
          <w:szCs w:val="28"/>
        </w:rPr>
        <w:t>Q</w:t>
      </w:r>
      <w:r w:rsidR="003A48D3" w:rsidRPr="00156093">
        <w:rPr>
          <w:rFonts w:ascii="Arial" w:hAnsi="Arial" w:cs="Arial"/>
          <w:i/>
          <w:sz w:val="28"/>
          <w:szCs w:val="28"/>
        </w:rPr>
        <w:t>.</w:t>
      </w:r>
      <w:r w:rsidR="003A48D3" w:rsidRPr="00156093">
        <w:rPr>
          <w:rFonts w:ascii="Arial" w:hAnsi="Arial" w:cs="Arial"/>
          <w:i/>
          <w:sz w:val="28"/>
          <w:szCs w:val="28"/>
        </w:rPr>
        <w:tab/>
        <w:t>And where did she go?</w:t>
      </w:r>
    </w:p>
    <w:p w:rsidR="004B524E" w:rsidRPr="00156093" w:rsidRDefault="003310BD" w:rsidP="009A07C5">
      <w:pPr>
        <w:spacing w:line="240" w:lineRule="auto"/>
        <w:ind w:left="1440" w:hanging="720"/>
        <w:contextualSpacing/>
        <w:rPr>
          <w:rFonts w:ascii="Arial" w:hAnsi="Arial" w:cs="Arial"/>
          <w:i/>
          <w:sz w:val="28"/>
          <w:szCs w:val="28"/>
        </w:rPr>
      </w:pPr>
      <w:r w:rsidRPr="00156093">
        <w:rPr>
          <w:rFonts w:ascii="Arial" w:hAnsi="Arial" w:cs="Arial"/>
          <w:i/>
          <w:sz w:val="28"/>
          <w:szCs w:val="28"/>
        </w:rPr>
        <w:tab/>
      </w:r>
      <w:r w:rsidR="003A48D3" w:rsidRPr="00156093">
        <w:rPr>
          <w:rFonts w:ascii="Arial" w:hAnsi="Arial" w:cs="Arial"/>
          <w:i/>
          <w:sz w:val="28"/>
          <w:szCs w:val="28"/>
        </w:rPr>
        <w:t>A.</w:t>
      </w:r>
      <w:r w:rsidR="003A48D3" w:rsidRPr="00156093">
        <w:rPr>
          <w:rFonts w:ascii="Arial" w:hAnsi="Arial" w:cs="Arial"/>
          <w:i/>
          <w:sz w:val="28"/>
          <w:szCs w:val="28"/>
        </w:rPr>
        <w:tab/>
        <w:t xml:space="preserve">She go underneath – it </w:t>
      </w:r>
      <w:r w:rsidR="002B094F" w:rsidRPr="00156093">
        <w:rPr>
          <w:rFonts w:ascii="Arial" w:hAnsi="Arial" w:cs="Arial"/>
          <w:i/>
          <w:sz w:val="28"/>
          <w:szCs w:val="28"/>
        </w:rPr>
        <w:t>was like a sha</w:t>
      </w:r>
      <w:r w:rsidR="003A48D3" w:rsidRPr="00156093">
        <w:rPr>
          <w:rFonts w:ascii="Arial" w:hAnsi="Arial" w:cs="Arial"/>
          <w:i/>
          <w:sz w:val="28"/>
          <w:szCs w:val="28"/>
        </w:rPr>
        <w:t xml:space="preserve">dow, you couldn’t </w:t>
      </w:r>
      <w:r w:rsidRPr="00156093">
        <w:rPr>
          <w:rFonts w:ascii="Arial" w:hAnsi="Arial" w:cs="Arial"/>
          <w:i/>
          <w:sz w:val="28"/>
          <w:szCs w:val="28"/>
        </w:rPr>
        <w:tab/>
      </w:r>
      <w:r w:rsidR="003A48D3" w:rsidRPr="00156093">
        <w:rPr>
          <w:rFonts w:ascii="Arial" w:hAnsi="Arial" w:cs="Arial"/>
          <w:i/>
          <w:sz w:val="28"/>
          <w:szCs w:val="28"/>
        </w:rPr>
        <w:t>see.</w:t>
      </w:r>
    </w:p>
    <w:p w:rsidR="00CB4676" w:rsidRPr="00156093" w:rsidRDefault="00CB4676" w:rsidP="009A07C5">
      <w:pPr>
        <w:spacing w:line="240" w:lineRule="auto"/>
        <w:ind w:left="1440" w:hanging="720"/>
        <w:contextualSpacing/>
        <w:rPr>
          <w:rFonts w:ascii="Arial" w:hAnsi="Arial" w:cs="Arial"/>
          <w:i/>
          <w:sz w:val="28"/>
          <w:szCs w:val="28"/>
        </w:rPr>
      </w:pPr>
    </w:p>
    <w:p w:rsidR="00CB4676" w:rsidRPr="00156093" w:rsidRDefault="00CB4676" w:rsidP="009A07C5">
      <w:pPr>
        <w:spacing w:line="240" w:lineRule="auto"/>
        <w:ind w:left="1440" w:hanging="720"/>
        <w:contextualSpacing/>
        <w:rPr>
          <w:rFonts w:ascii="Arial" w:hAnsi="Arial" w:cs="Arial"/>
          <w:i/>
          <w:sz w:val="28"/>
          <w:szCs w:val="28"/>
        </w:rPr>
      </w:pPr>
      <w:r w:rsidRPr="00156093">
        <w:rPr>
          <w:rFonts w:ascii="Arial" w:hAnsi="Arial" w:cs="Arial"/>
          <w:i/>
          <w:sz w:val="28"/>
          <w:szCs w:val="28"/>
        </w:rPr>
        <w:tab/>
        <w:t>Q.</w:t>
      </w:r>
      <w:r w:rsidRPr="00156093">
        <w:rPr>
          <w:rFonts w:ascii="Arial" w:hAnsi="Arial" w:cs="Arial"/>
          <w:i/>
          <w:sz w:val="28"/>
          <w:szCs w:val="28"/>
        </w:rPr>
        <w:tab/>
        <w:t>You couldn’t see?</w:t>
      </w:r>
    </w:p>
    <w:p w:rsidR="00CB4676" w:rsidRPr="00156093" w:rsidRDefault="00CB4676" w:rsidP="009A07C5">
      <w:pPr>
        <w:spacing w:line="240" w:lineRule="auto"/>
        <w:ind w:left="1440" w:hanging="720"/>
        <w:contextualSpacing/>
        <w:rPr>
          <w:rFonts w:ascii="Arial" w:hAnsi="Arial" w:cs="Arial"/>
          <w:i/>
          <w:sz w:val="28"/>
          <w:szCs w:val="28"/>
        </w:rPr>
      </w:pPr>
      <w:r w:rsidRPr="00156093">
        <w:rPr>
          <w:rFonts w:ascii="Arial" w:hAnsi="Arial" w:cs="Arial"/>
          <w:i/>
          <w:sz w:val="28"/>
          <w:szCs w:val="28"/>
        </w:rPr>
        <w:tab/>
        <w:t>A.</w:t>
      </w:r>
      <w:r w:rsidRPr="00156093">
        <w:rPr>
          <w:rFonts w:ascii="Arial" w:hAnsi="Arial" w:cs="Arial"/>
          <w:i/>
          <w:sz w:val="28"/>
          <w:szCs w:val="28"/>
        </w:rPr>
        <w:tab/>
        <w:t>No.</w:t>
      </w:r>
    </w:p>
    <w:p w:rsidR="003A48D3" w:rsidRPr="00156093" w:rsidRDefault="003A48D3" w:rsidP="009A07C5">
      <w:pPr>
        <w:ind w:left="1440" w:hanging="720"/>
        <w:rPr>
          <w:rFonts w:ascii="Arial" w:hAnsi="Arial" w:cs="Arial"/>
          <w:i/>
          <w:sz w:val="28"/>
          <w:szCs w:val="28"/>
        </w:rPr>
      </w:pPr>
    </w:p>
    <w:p w:rsidR="003A48D3" w:rsidRPr="00156093" w:rsidRDefault="003310BD" w:rsidP="009A07C5">
      <w:pPr>
        <w:spacing w:line="240" w:lineRule="auto"/>
        <w:ind w:left="1440" w:hanging="720"/>
        <w:contextualSpacing/>
        <w:rPr>
          <w:rFonts w:ascii="Arial" w:hAnsi="Arial" w:cs="Arial"/>
          <w:i/>
          <w:sz w:val="28"/>
          <w:szCs w:val="28"/>
        </w:rPr>
      </w:pPr>
      <w:r w:rsidRPr="00156093">
        <w:rPr>
          <w:rFonts w:ascii="Arial" w:hAnsi="Arial" w:cs="Arial"/>
          <w:i/>
          <w:sz w:val="28"/>
          <w:szCs w:val="28"/>
        </w:rPr>
        <w:tab/>
      </w:r>
      <w:r w:rsidR="003A48D3" w:rsidRPr="00156093">
        <w:rPr>
          <w:rFonts w:ascii="Arial" w:hAnsi="Arial" w:cs="Arial"/>
          <w:i/>
          <w:sz w:val="28"/>
          <w:szCs w:val="28"/>
        </w:rPr>
        <w:t>Q.</w:t>
      </w:r>
      <w:r w:rsidR="003A48D3" w:rsidRPr="00156093">
        <w:rPr>
          <w:rFonts w:ascii="Arial" w:hAnsi="Arial" w:cs="Arial"/>
          <w:i/>
          <w:sz w:val="28"/>
          <w:szCs w:val="28"/>
        </w:rPr>
        <w:tab/>
        <w:t xml:space="preserve">She </w:t>
      </w:r>
      <w:r w:rsidR="002B094F" w:rsidRPr="00156093">
        <w:rPr>
          <w:rFonts w:ascii="Arial" w:hAnsi="Arial" w:cs="Arial"/>
          <w:i/>
          <w:sz w:val="28"/>
          <w:szCs w:val="28"/>
        </w:rPr>
        <w:t>went und</w:t>
      </w:r>
      <w:r w:rsidR="003A48D3" w:rsidRPr="00156093">
        <w:rPr>
          <w:rFonts w:ascii="Arial" w:hAnsi="Arial" w:cs="Arial"/>
          <w:i/>
          <w:sz w:val="28"/>
          <w:szCs w:val="28"/>
        </w:rPr>
        <w:t>er there?</w:t>
      </w:r>
    </w:p>
    <w:p w:rsidR="003A48D3" w:rsidRPr="00156093" w:rsidRDefault="003310BD" w:rsidP="009A07C5">
      <w:pPr>
        <w:spacing w:line="240" w:lineRule="auto"/>
        <w:ind w:left="1440" w:hanging="720"/>
        <w:contextualSpacing/>
        <w:rPr>
          <w:rFonts w:ascii="Arial" w:hAnsi="Arial" w:cs="Arial"/>
          <w:i/>
          <w:sz w:val="28"/>
          <w:szCs w:val="28"/>
        </w:rPr>
      </w:pPr>
      <w:r w:rsidRPr="00156093">
        <w:rPr>
          <w:rFonts w:ascii="Arial" w:hAnsi="Arial" w:cs="Arial"/>
          <w:i/>
          <w:sz w:val="28"/>
          <w:szCs w:val="28"/>
        </w:rPr>
        <w:tab/>
      </w:r>
      <w:r w:rsidR="003A48D3" w:rsidRPr="00156093">
        <w:rPr>
          <w:rFonts w:ascii="Arial" w:hAnsi="Arial" w:cs="Arial"/>
          <w:i/>
          <w:sz w:val="28"/>
          <w:szCs w:val="28"/>
        </w:rPr>
        <w:t>A.</w:t>
      </w:r>
      <w:r w:rsidR="003A48D3" w:rsidRPr="00156093">
        <w:rPr>
          <w:rFonts w:ascii="Arial" w:hAnsi="Arial" w:cs="Arial"/>
          <w:i/>
          <w:sz w:val="28"/>
          <w:szCs w:val="28"/>
        </w:rPr>
        <w:tab/>
        <w:t>Yes</w:t>
      </w:r>
      <w:r w:rsidRPr="00156093">
        <w:rPr>
          <w:rFonts w:ascii="Arial" w:hAnsi="Arial" w:cs="Arial"/>
          <w:i/>
          <w:sz w:val="28"/>
          <w:szCs w:val="28"/>
        </w:rPr>
        <w:t>.</w:t>
      </w:r>
    </w:p>
    <w:p w:rsidR="003310BD" w:rsidRPr="00156093" w:rsidRDefault="003310BD" w:rsidP="009A07C5">
      <w:pPr>
        <w:spacing w:line="240" w:lineRule="auto"/>
        <w:ind w:left="1440" w:hanging="720"/>
        <w:contextualSpacing/>
        <w:rPr>
          <w:rFonts w:ascii="Arial" w:hAnsi="Arial" w:cs="Arial"/>
          <w:i/>
          <w:sz w:val="28"/>
          <w:szCs w:val="28"/>
        </w:rPr>
      </w:pPr>
    </w:p>
    <w:p w:rsidR="003A48D3" w:rsidRPr="00156093" w:rsidRDefault="003310BD" w:rsidP="009A07C5">
      <w:pPr>
        <w:spacing w:line="240" w:lineRule="auto"/>
        <w:ind w:left="1440" w:hanging="720"/>
        <w:contextualSpacing/>
        <w:rPr>
          <w:rFonts w:ascii="Arial" w:hAnsi="Arial" w:cs="Arial"/>
          <w:i/>
          <w:sz w:val="28"/>
          <w:szCs w:val="28"/>
        </w:rPr>
      </w:pPr>
      <w:r w:rsidRPr="00156093">
        <w:rPr>
          <w:rFonts w:ascii="Arial" w:hAnsi="Arial" w:cs="Arial"/>
          <w:i/>
          <w:sz w:val="28"/>
          <w:szCs w:val="28"/>
        </w:rPr>
        <w:tab/>
      </w:r>
      <w:r w:rsidR="002B094F" w:rsidRPr="00156093">
        <w:rPr>
          <w:rFonts w:ascii="Arial" w:hAnsi="Arial" w:cs="Arial"/>
          <w:i/>
          <w:sz w:val="28"/>
          <w:szCs w:val="28"/>
        </w:rPr>
        <w:t>Q.</w:t>
      </w:r>
      <w:r w:rsidR="002B094F" w:rsidRPr="00156093">
        <w:rPr>
          <w:rFonts w:ascii="Arial" w:hAnsi="Arial" w:cs="Arial"/>
          <w:i/>
          <w:sz w:val="28"/>
          <w:szCs w:val="28"/>
        </w:rPr>
        <w:tab/>
        <w:t>Who w</w:t>
      </w:r>
      <w:r w:rsidR="003A48D3" w:rsidRPr="00156093">
        <w:rPr>
          <w:rFonts w:ascii="Arial" w:hAnsi="Arial" w:cs="Arial"/>
          <w:i/>
          <w:sz w:val="28"/>
          <w:szCs w:val="28"/>
        </w:rPr>
        <w:t>as under there to your knowledge?</w:t>
      </w:r>
    </w:p>
    <w:p w:rsidR="003A48D3" w:rsidRPr="00156093" w:rsidRDefault="003310BD" w:rsidP="009A07C5">
      <w:pPr>
        <w:spacing w:line="240" w:lineRule="auto"/>
        <w:ind w:left="1440" w:hanging="720"/>
        <w:contextualSpacing/>
        <w:rPr>
          <w:rFonts w:ascii="Arial" w:hAnsi="Arial" w:cs="Arial"/>
          <w:i/>
          <w:sz w:val="28"/>
          <w:szCs w:val="28"/>
        </w:rPr>
      </w:pPr>
      <w:r w:rsidRPr="00156093">
        <w:rPr>
          <w:rFonts w:ascii="Arial" w:hAnsi="Arial" w:cs="Arial"/>
          <w:i/>
          <w:sz w:val="28"/>
          <w:szCs w:val="28"/>
        </w:rPr>
        <w:tab/>
      </w:r>
      <w:r w:rsidR="00CB4676" w:rsidRPr="00156093">
        <w:rPr>
          <w:rFonts w:ascii="Arial" w:hAnsi="Arial" w:cs="Arial"/>
          <w:i/>
          <w:sz w:val="28"/>
          <w:szCs w:val="28"/>
        </w:rPr>
        <w:t>A.</w:t>
      </w:r>
      <w:r w:rsidR="00CB4676" w:rsidRPr="00156093">
        <w:rPr>
          <w:rFonts w:ascii="Arial" w:hAnsi="Arial" w:cs="Arial"/>
          <w:i/>
          <w:sz w:val="28"/>
          <w:szCs w:val="28"/>
        </w:rPr>
        <w:tab/>
        <w:t>My brother.</w:t>
      </w:r>
    </w:p>
    <w:p w:rsidR="003310BD" w:rsidRPr="00156093" w:rsidRDefault="003310BD" w:rsidP="009A07C5">
      <w:pPr>
        <w:spacing w:line="240" w:lineRule="auto"/>
        <w:ind w:left="1440" w:hanging="720"/>
        <w:contextualSpacing/>
        <w:rPr>
          <w:rFonts w:ascii="Arial" w:hAnsi="Arial" w:cs="Arial"/>
          <w:i/>
          <w:sz w:val="28"/>
          <w:szCs w:val="28"/>
        </w:rPr>
      </w:pPr>
    </w:p>
    <w:p w:rsidR="003A48D3" w:rsidRPr="00156093" w:rsidRDefault="003310BD" w:rsidP="009A07C5">
      <w:pPr>
        <w:spacing w:line="240" w:lineRule="auto"/>
        <w:ind w:left="1440" w:hanging="720"/>
        <w:contextualSpacing/>
        <w:rPr>
          <w:rFonts w:ascii="Arial" w:hAnsi="Arial" w:cs="Arial"/>
          <w:i/>
          <w:sz w:val="28"/>
          <w:szCs w:val="28"/>
        </w:rPr>
      </w:pPr>
      <w:r w:rsidRPr="00156093">
        <w:rPr>
          <w:rFonts w:ascii="Arial" w:hAnsi="Arial" w:cs="Arial"/>
          <w:i/>
          <w:sz w:val="28"/>
          <w:szCs w:val="28"/>
        </w:rPr>
        <w:tab/>
      </w:r>
      <w:r w:rsidR="003A48D3" w:rsidRPr="00156093">
        <w:rPr>
          <w:rFonts w:ascii="Arial" w:hAnsi="Arial" w:cs="Arial"/>
          <w:i/>
          <w:sz w:val="28"/>
          <w:szCs w:val="28"/>
        </w:rPr>
        <w:t>Q.</w:t>
      </w:r>
      <w:r w:rsidR="003A48D3" w:rsidRPr="00156093">
        <w:rPr>
          <w:rFonts w:ascii="Arial" w:hAnsi="Arial" w:cs="Arial"/>
          <w:i/>
          <w:sz w:val="28"/>
          <w:szCs w:val="28"/>
        </w:rPr>
        <w:tab/>
      </w:r>
      <w:r w:rsidR="002B094F" w:rsidRPr="00156093">
        <w:rPr>
          <w:rFonts w:ascii="Arial" w:hAnsi="Arial" w:cs="Arial"/>
          <w:i/>
          <w:sz w:val="28"/>
          <w:szCs w:val="28"/>
        </w:rPr>
        <w:t>Were any other females under there?</w:t>
      </w:r>
    </w:p>
    <w:p w:rsidR="002B094F" w:rsidRPr="00156093" w:rsidRDefault="003310BD" w:rsidP="009A07C5">
      <w:pPr>
        <w:spacing w:line="240" w:lineRule="auto"/>
        <w:ind w:left="1440" w:hanging="720"/>
        <w:contextualSpacing/>
        <w:rPr>
          <w:rFonts w:ascii="Arial" w:hAnsi="Arial" w:cs="Arial"/>
          <w:i/>
          <w:sz w:val="28"/>
          <w:szCs w:val="28"/>
        </w:rPr>
      </w:pPr>
      <w:r w:rsidRPr="00156093">
        <w:rPr>
          <w:rFonts w:ascii="Arial" w:hAnsi="Arial" w:cs="Arial"/>
          <w:i/>
          <w:sz w:val="28"/>
          <w:szCs w:val="28"/>
        </w:rPr>
        <w:tab/>
      </w:r>
      <w:r w:rsidR="00CB4676" w:rsidRPr="00156093">
        <w:rPr>
          <w:rFonts w:ascii="Arial" w:hAnsi="Arial" w:cs="Arial"/>
          <w:i/>
          <w:sz w:val="28"/>
          <w:szCs w:val="28"/>
        </w:rPr>
        <w:t>A.</w:t>
      </w:r>
      <w:r w:rsidR="00CB4676" w:rsidRPr="00156093">
        <w:rPr>
          <w:rFonts w:ascii="Arial" w:hAnsi="Arial" w:cs="Arial"/>
          <w:i/>
          <w:sz w:val="28"/>
          <w:szCs w:val="28"/>
        </w:rPr>
        <w:tab/>
        <w:t>No.</w:t>
      </w:r>
    </w:p>
    <w:p w:rsidR="00CB4676" w:rsidRPr="00156093" w:rsidRDefault="00CB4676" w:rsidP="009A07C5">
      <w:pPr>
        <w:spacing w:line="240" w:lineRule="auto"/>
        <w:ind w:left="1440" w:hanging="720"/>
        <w:contextualSpacing/>
        <w:rPr>
          <w:rFonts w:ascii="Arial" w:hAnsi="Arial" w:cs="Arial"/>
          <w:i/>
          <w:sz w:val="28"/>
          <w:szCs w:val="28"/>
        </w:rPr>
      </w:pPr>
      <w:r w:rsidRPr="00156093">
        <w:rPr>
          <w:rFonts w:ascii="Arial" w:hAnsi="Arial" w:cs="Arial"/>
          <w:i/>
          <w:sz w:val="28"/>
          <w:szCs w:val="28"/>
        </w:rPr>
        <w:tab/>
      </w:r>
    </w:p>
    <w:p w:rsidR="00CB4676" w:rsidRPr="00156093" w:rsidRDefault="00CB4676" w:rsidP="009A07C5">
      <w:pPr>
        <w:spacing w:line="240" w:lineRule="auto"/>
        <w:ind w:left="1440" w:hanging="720"/>
        <w:contextualSpacing/>
        <w:rPr>
          <w:rFonts w:ascii="Arial" w:hAnsi="Arial" w:cs="Arial"/>
          <w:i/>
          <w:sz w:val="28"/>
          <w:szCs w:val="28"/>
        </w:rPr>
      </w:pPr>
      <w:r w:rsidRPr="00156093">
        <w:rPr>
          <w:rFonts w:ascii="Arial" w:hAnsi="Arial" w:cs="Arial"/>
          <w:i/>
          <w:sz w:val="28"/>
          <w:szCs w:val="28"/>
        </w:rPr>
        <w:tab/>
        <w:t>Q.</w:t>
      </w:r>
      <w:r w:rsidRPr="00156093">
        <w:rPr>
          <w:rFonts w:ascii="Arial" w:hAnsi="Arial" w:cs="Arial"/>
          <w:i/>
          <w:sz w:val="28"/>
          <w:szCs w:val="28"/>
        </w:rPr>
        <w:tab/>
        <w:t>Was she the only female under there?</w:t>
      </w:r>
    </w:p>
    <w:p w:rsidR="00CB4676" w:rsidRPr="00156093" w:rsidRDefault="00CB4676" w:rsidP="009A07C5">
      <w:pPr>
        <w:spacing w:line="240" w:lineRule="auto"/>
        <w:ind w:left="1440" w:hanging="720"/>
        <w:contextualSpacing/>
        <w:rPr>
          <w:rFonts w:ascii="Arial" w:hAnsi="Arial" w:cs="Arial"/>
          <w:i/>
          <w:sz w:val="28"/>
          <w:szCs w:val="28"/>
        </w:rPr>
      </w:pPr>
      <w:r w:rsidRPr="00156093">
        <w:rPr>
          <w:rFonts w:ascii="Arial" w:hAnsi="Arial" w:cs="Arial"/>
          <w:i/>
          <w:sz w:val="28"/>
          <w:szCs w:val="28"/>
        </w:rPr>
        <w:tab/>
        <w:t>A.</w:t>
      </w:r>
      <w:r w:rsidRPr="00156093">
        <w:rPr>
          <w:rFonts w:ascii="Arial" w:hAnsi="Arial" w:cs="Arial"/>
          <w:i/>
          <w:sz w:val="28"/>
          <w:szCs w:val="28"/>
        </w:rPr>
        <w:tab/>
        <w:t>Yes.</w:t>
      </w:r>
    </w:p>
    <w:p w:rsidR="003310BD" w:rsidRDefault="003310BD" w:rsidP="009A07C5">
      <w:pPr>
        <w:spacing w:line="240" w:lineRule="auto"/>
        <w:ind w:left="1440" w:hanging="720"/>
        <w:contextualSpacing/>
        <w:rPr>
          <w:rFonts w:ascii="Arial" w:hAnsi="Arial" w:cs="Arial"/>
          <w:sz w:val="28"/>
          <w:szCs w:val="28"/>
        </w:rPr>
      </w:pPr>
    </w:p>
    <w:p w:rsidR="002B094F" w:rsidRDefault="002B094F" w:rsidP="009A07C5">
      <w:pPr>
        <w:spacing w:line="240" w:lineRule="auto"/>
        <w:ind w:left="1440" w:hanging="720"/>
        <w:contextualSpacing/>
        <w:jc w:val="both"/>
        <w:rPr>
          <w:rFonts w:ascii="Arial" w:hAnsi="Arial" w:cs="Arial"/>
          <w:sz w:val="28"/>
          <w:szCs w:val="28"/>
        </w:rPr>
      </w:pPr>
      <w:r>
        <w:rPr>
          <w:rFonts w:ascii="Arial" w:hAnsi="Arial" w:cs="Arial"/>
          <w:sz w:val="28"/>
          <w:szCs w:val="28"/>
        </w:rPr>
        <w:t xml:space="preserve">We submit that Shaquille Stubbs’ testimony is fundamentally </w:t>
      </w:r>
    </w:p>
    <w:p w:rsidR="002B094F" w:rsidRDefault="002B094F" w:rsidP="009A07C5">
      <w:pPr>
        <w:spacing w:line="240" w:lineRule="auto"/>
        <w:ind w:left="1440" w:hanging="720"/>
        <w:contextualSpacing/>
        <w:jc w:val="both"/>
        <w:rPr>
          <w:rFonts w:ascii="Arial" w:hAnsi="Arial" w:cs="Arial"/>
          <w:sz w:val="28"/>
          <w:szCs w:val="28"/>
        </w:rPr>
      </w:pPr>
      <w:r>
        <w:rPr>
          <w:rFonts w:ascii="Arial" w:hAnsi="Arial" w:cs="Arial"/>
          <w:sz w:val="28"/>
          <w:szCs w:val="28"/>
        </w:rPr>
        <w:t>contradictory, because he states that Victoria went into a shadow and</w:t>
      </w:r>
    </w:p>
    <w:p w:rsidR="002B094F" w:rsidRDefault="002B094F" w:rsidP="009A07C5">
      <w:pPr>
        <w:spacing w:line="240" w:lineRule="auto"/>
        <w:ind w:left="1440" w:hanging="720"/>
        <w:contextualSpacing/>
        <w:jc w:val="both"/>
        <w:rPr>
          <w:rFonts w:ascii="Arial" w:hAnsi="Arial" w:cs="Arial"/>
          <w:sz w:val="28"/>
          <w:szCs w:val="28"/>
        </w:rPr>
      </w:pPr>
      <w:r>
        <w:rPr>
          <w:rFonts w:ascii="Arial" w:hAnsi="Arial" w:cs="Arial"/>
          <w:sz w:val="28"/>
          <w:szCs w:val="28"/>
        </w:rPr>
        <w:t xml:space="preserve">that he couldn’t see, yet although unable to see, he stated that Ms. </w:t>
      </w:r>
    </w:p>
    <w:p w:rsidR="002B094F" w:rsidRDefault="002B094F" w:rsidP="009A07C5">
      <w:pPr>
        <w:spacing w:line="240" w:lineRule="auto"/>
        <w:ind w:left="1440" w:hanging="720"/>
        <w:contextualSpacing/>
        <w:jc w:val="both"/>
        <w:rPr>
          <w:rFonts w:ascii="Arial" w:hAnsi="Arial" w:cs="Arial"/>
          <w:sz w:val="28"/>
          <w:szCs w:val="28"/>
        </w:rPr>
      </w:pPr>
      <w:r>
        <w:rPr>
          <w:rFonts w:ascii="Arial" w:hAnsi="Arial" w:cs="Arial"/>
          <w:sz w:val="28"/>
          <w:szCs w:val="28"/>
        </w:rPr>
        <w:t>Gibson was the only female there.</w:t>
      </w:r>
    </w:p>
    <w:p w:rsidR="002B094F" w:rsidRDefault="002B094F" w:rsidP="009A07C5">
      <w:pPr>
        <w:spacing w:line="240" w:lineRule="auto"/>
        <w:ind w:left="1440" w:hanging="720"/>
        <w:contextualSpacing/>
        <w:jc w:val="both"/>
        <w:rPr>
          <w:rFonts w:ascii="Arial" w:hAnsi="Arial" w:cs="Arial"/>
          <w:sz w:val="28"/>
          <w:szCs w:val="28"/>
        </w:rPr>
      </w:pPr>
    </w:p>
    <w:p w:rsidR="002B094F" w:rsidRDefault="002B094F" w:rsidP="009A07C5">
      <w:pPr>
        <w:spacing w:line="240" w:lineRule="auto"/>
        <w:ind w:left="1440" w:hanging="720"/>
        <w:contextualSpacing/>
        <w:jc w:val="both"/>
        <w:rPr>
          <w:rFonts w:ascii="Arial" w:hAnsi="Arial" w:cs="Arial"/>
          <w:sz w:val="28"/>
          <w:szCs w:val="28"/>
        </w:rPr>
      </w:pPr>
      <w:r>
        <w:rPr>
          <w:rFonts w:ascii="Arial" w:hAnsi="Arial" w:cs="Arial"/>
          <w:sz w:val="28"/>
          <w:szCs w:val="28"/>
        </w:rPr>
        <w:t xml:space="preserve">This story, we say is completely </w:t>
      </w:r>
      <w:r w:rsidR="00C274DA">
        <w:rPr>
          <w:rFonts w:ascii="Arial" w:hAnsi="Arial" w:cs="Arial"/>
          <w:sz w:val="28"/>
          <w:szCs w:val="28"/>
        </w:rPr>
        <w:t>implausible</w:t>
      </w:r>
      <w:r w:rsidR="00CB4676">
        <w:rPr>
          <w:rFonts w:ascii="Arial" w:hAnsi="Arial" w:cs="Arial"/>
          <w:sz w:val="28"/>
          <w:szCs w:val="28"/>
        </w:rPr>
        <w:t xml:space="preserve"> and make</w:t>
      </w:r>
      <w:r w:rsidR="00C274DA">
        <w:rPr>
          <w:rFonts w:ascii="Arial" w:hAnsi="Arial" w:cs="Arial"/>
          <w:sz w:val="28"/>
          <w:szCs w:val="28"/>
        </w:rPr>
        <w:t>s</w:t>
      </w:r>
      <w:r w:rsidR="00CB4676">
        <w:rPr>
          <w:rFonts w:ascii="Arial" w:hAnsi="Arial" w:cs="Arial"/>
          <w:sz w:val="28"/>
          <w:szCs w:val="28"/>
        </w:rPr>
        <w:t xml:space="preserve"> no logical </w:t>
      </w:r>
    </w:p>
    <w:p w:rsidR="00CB4676" w:rsidRDefault="00CB4676" w:rsidP="009A07C5">
      <w:pPr>
        <w:spacing w:line="240" w:lineRule="auto"/>
        <w:ind w:left="1440" w:hanging="720"/>
        <w:contextualSpacing/>
        <w:jc w:val="both"/>
        <w:rPr>
          <w:rFonts w:ascii="Arial" w:hAnsi="Arial" w:cs="Arial"/>
          <w:sz w:val="28"/>
          <w:szCs w:val="28"/>
        </w:rPr>
      </w:pPr>
      <w:r>
        <w:rPr>
          <w:rFonts w:ascii="Arial" w:hAnsi="Arial" w:cs="Arial"/>
          <w:sz w:val="28"/>
          <w:szCs w:val="28"/>
        </w:rPr>
        <w:t>sense and it is our submission that it should not be left to the jury as</w:t>
      </w:r>
    </w:p>
    <w:p w:rsidR="00CB4676" w:rsidRDefault="00CB4676" w:rsidP="009A07C5">
      <w:pPr>
        <w:spacing w:line="240" w:lineRule="auto"/>
        <w:ind w:left="1440" w:hanging="720"/>
        <w:contextualSpacing/>
        <w:jc w:val="both"/>
        <w:rPr>
          <w:rFonts w:ascii="Arial" w:hAnsi="Arial" w:cs="Arial"/>
          <w:sz w:val="28"/>
          <w:szCs w:val="28"/>
        </w:rPr>
      </w:pPr>
      <w:r>
        <w:rPr>
          <w:rFonts w:ascii="Arial" w:hAnsi="Arial" w:cs="Arial"/>
          <w:sz w:val="28"/>
          <w:szCs w:val="28"/>
        </w:rPr>
        <w:t xml:space="preserve">was stated in </w:t>
      </w:r>
      <w:r w:rsidRPr="00CB4676">
        <w:rPr>
          <w:rFonts w:ascii="Arial" w:hAnsi="Arial" w:cs="Arial"/>
          <w:b/>
          <w:i/>
          <w:sz w:val="28"/>
          <w:szCs w:val="28"/>
        </w:rPr>
        <w:t>R. v. Shippey [1988] Crim L.R. 767</w:t>
      </w:r>
      <w:r>
        <w:rPr>
          <w:rFonts w:ascii="Arial" w:hAnsi="Arial" w:cs="Arial"/>
          <w:b/>
          <w:i/>
          <w:sz w:val="28"/>
          <w:szCs w:val="28"/>
        </w:rPr>
        <w:t xml:space="preserve">. </w:t>
      </w:r>
      <w:r w:rsidRPr="00CB4676">
        <w:rPr>
          <w:rFonts w:ascii="Arial" w:hAnsi="Arial" w:cs="Arial"/>
          <w:b/>
          <w:i/>
          <w:sz w:val="28"/>
          <w:szCs w:val="28"/>
        </w:rPr>
        <w:t xml:space="preserve"> </w:t>
      </w:r>
      <w:r w:rsidRPr="00CB4676">
        <w:rPr>
          <w:rFonts w:ascii="Arial" w:hAnsi="Arial" w:cs="Arial"/>
          <w:sz w:val="28"/>
          <w:szCs w:val="28"/>
        </w:rPr>
        <w:t>Mr. Stubbs’</w:t>
      </w:r>
      <w:r>
        <w:rPr>
          <w:rFonts w:ascii="Arial" w:hAnsi="Arial" w:cs="Arial"/>
          <w:sz w:val="28"/>
          <w:szCs w:val="28"/>
        </w:rPr>
        <w:t xml:space="preserve"> </w:t>
      </w:r>
    </w:p>
    <w:p w:rsidR="00CB4676" w:rsidRDefault="00CB4676" w:rsidP="009A07C5">
      <w:pPr>
        <w:spacing w:line="240" w:lineRule="auto"/>
        <w:ind w:left="1440" w:hanging="720"/>
        <w:contextualSpacing/>
        <w:jc w:val="both"/>
        <w:rPr>
          <w:rFonts w:ascii="Arial" w:hAnsi="Arial" w:cs="Arial"/>
          <w:sz w:val="28"/>
          <w:szCs w:val="28"/>
        </w:rPr>
      </w:pPr>
      <w:r>
        <w:rPr>
          <w:rFonts w:ascii="Arial" w:hAnsi="Arial" w:cs="Arial"/>
          <w:sz w:val="28"/>
          <w:szCs w:val="28"/>
        </w:rPr>
        <w:t>testimony is “Frankly incredible” and has “really significant inherent</w:t>
      </w:r>
    </w:p>
    <w:p w:rsidR="00CB4676" w:rsidRDefault="00CB4676" w:rsidP="009A07C5">
      <w:pPr>
        <w:spacing w:line="240" w:lineRule="auto"/>
        <w:ind w:left="1440" w:hanging="720"/>
        <w:contextualSpacing/>
        <w:jc w:val="both"/>
        <w:rPr>
          <w:rFonts w:ascii="Arial" w:hAnsi="Arial" w:cs="Arial"/>
          <w:sz w:val="28"/>
          <w:szCs w:val="28"/>
        </w:rPr>
      </w:pPr>
      <w:r>
        <w:rPr>
          <w:rFonts w:ascii="Arial" w:hAnsi="Arial" w:cs="Arial"/>
          <w:sz w:val="28"/>
          <w:szCs w:val="28"/>
        </w:rPr>
        <w:t xml:space="preserve">inconsistencies”. </w:t>
      </w:r>
    </w:p>
    <w:p w:rsidR="00CB4676" w:rsidRDefault="00CB4676" w:rsidP="009A07C5">
      <w:pPr>
        <w:spacing w:line="240" w:lineRule="auto"/>
        <w:ind w:left="1440" w:hanging="720"/>
        <w:contextualSpacing/>
        <w:jc w:val="both"/>
        <w:rPr>
          <w:rFonts w:ascii="Arial" w:hAnsi="Arial" w:cs="Arial"/>
          <w:sz w:val="28"/>
          <w:szCs w:val="28"/>
        </w:rPr>
      </w:pPr>
    </w:p>
    <w:p w:rsidR="00CB4676" w:rsidRDefault="00CB4676" w:rsidP="009A07C5">
      <w:pPr>
        <w:spacing w:line="240" w:lineRule="auto"/>
        <w:ind w:left="1440" w:hanging="720"/>
        <w:contextualSpacing/>
        <w:jc w:val="both"/>
        <w:rPr>
          <w:rFonts w:ascii="Arial" w:hAnsi="Arial" w:cs="Arial"/>
          <w:sz w:val="28"/>
          <w:szCs w:val="28"/>
        </w:rPr>
      </w:pPr>
      <w:r>
        <w:rPr>
          <w:rFonts w:ascii="Arial" w:hAnsi="Arial" w:cs="Arial"/>
          <w:sz w:val="28"/>
          <w:szCs w:val="28"/>
        </w:rPr>
        <w:t xml:space="preserve">For the above reason we submit that the No Case </w:t>
      </w:r>
      <w:r w:rsidR="009A07C5">
        <w:rPr>
          <w:rFonts w:ascii="Arial" w:hAnsi="Arial" w:cs="Arial"/>
          <w:sz w:val="28"/>
          <w:szCs w:val="28"/>
        </w:rPr>
        <w:t xml:space="preserve">Submissions </w:t>
      </w:r>
    </w:p>
    <w:p w:rsidR="009A07C5" w:rsidRDefault="009A07C5" w:rsidP="009A07C5">
      <w:pPr>
        <w:spacing w:line="240" w:lineRule="auto"/>
        <w:ind w:left="1440" w:hanging="720"/>
        <w:contextualSpacing/>
        <w:jc w:val="both"/>
        <w:rPr>
          <w:rFonts w:ascii="Arial" w:hAnsi="Arial" w:cs="Arial"/>
          <w:sz w:val="28"/>
          <w:szCs w:val="28"/>
        </w:rPr>
      </w:pPr>
      <w:r>
        <w:rPr>
          <w:rFonts w:ascii="Arial" w:hAnsi="Arial" w:cs="Arial"/>
          <w:sz w:val="28"/>
          <w:szCs w:val="28"/>
        </w:rPr>
        <w:t>Should be upheld.</w:t>
      </w:r>
    </w:p>
    <w:p w:rsidR="00156093" w:rsidRDefault="00156093" w:rsidP="002B094F">
      <w:pPr>
        <w:ind w:left="1440" w:hanging="720"/>
        <w:rPr>
          <w:rFonts w:ascii="Arial" w:hAnsi="Arial" w:cs="Arial"/>
          <w:sz w:val="28"/>
          <w:szCs w:val="28"/>
        </w:rPr>
      </w:pPr>
    </w:p>
    <w:p w:rsidR="009A07C5" w:rsidRDefault="009A07C5" w:rsidP="002B094F">
      <w:pPr>
        <w:ind w:left="1440" w:hanging="720"/>
        <w:rPr>
          <w:rFonts w:ascii="Arial" w:hAnsi="Arial" w:cs="Arial"/>
          <w:sz w:val="28"/>
          <w:szCs w:val="28"/>
        </w:rPr>
      </w:pPr>
    </w:p>
    <w:p w:rsidR="009A07C5" w:rsidRPr="00156093" w:rsidRDefault="00C35EE9" w:rsidP="002B094F">
      <w:pPr>
        <w:ind w:left="1440" w:hanging="720"/>
        <w:rPr>
          <w:rFonts w:ascii="Arial" w:hAnsi="Arial" w:cs="Arial"/>
          <w:b/>
          <w:sz w:val="28"/>
          <w:szCs w:val="28"/>
          <w:u w:val="single"/>
        </w:rPr>
      </w:pPr>
      <w:r w:rsidRPr="002779F0">
        <w:rPr>
          <w:rFonts w:ascii="Arial" w:hAnsi="Arial" w:cs="Arial"/>
          <w:b/>
          <w:sz w:val="28"/>
          <w:szCs w:val="28"/>
          <w:u w:val="single"/>
        </w:rPr>
        <w:t>PROSECUTION SUBMISSIONS</w:t>
      </w:r>
    </w:p>
    <w:p w:rsidR="00C35EE9" w:rsidRDefault="00C35EE9" w:rsidP="002B094F">
      <w:pPr>
        <w:ind w:left="1440" w:hanging="720"/>
        <w:rPr>
          <w:rFonts w:ascii="Arial" w:hAnsi="Arial" w:cs="Arial"/>
          <w:sz w:val="28"/>
          <w:szCs w:val="28"/>
        </w:rPr>
      </w:pPr>
      <w:r>
        <w:rPr>
          <w:rFonts w:ascii="Arial" w:hAnsi="Arial" w:cs="Arial"/>
          <w:sz w:val="28"/>
          <w:szCs w:val="28"/>
        </w:rPr>
        <w:t>25.</w:t>
      </w:r>
      <w:r>
        <w:rPr>
          <w:rFonts w:ascii="Arial" w:hAnsi="Arial" w:cs="Arial"/>
          <w:sz w:val="28"/>
          <w:szCs w:val="28"/>
        </w:rPr>
        <w:tab/>
        <w:t>At pages 3-4 of the Crown’s written submissions the Prosec</w:t>
      </w:r>
      <w:r w:rsidR="002779F0">
        <w:rPr>
          <w:rFonts w:ascii="Arial" w:hAnsi="Arial" w:cs="Arial"/>
          <w:sz w:val="28"/>
          <w:szCs w:val="28"/>
        </w:rPr>
        <w:t xml:space="preserve">ution’s position is succinctly </w:t>
      </w:r>
      <w:r>
        <w:rPr>
          <w:rFonts w:ascii="Arial" w:hAnsi="Arial" w:cs="Arial"/>
          <w:sz w:val="28"/>
          <w:szCs w:val="28"/>
        </w:rPr>
        <w:t>stated as follows:</w:t>
      </w:r>
    </w:p>
    <w:p w:rsidR="00C35EE9" w:rsidRDefault="002779F0" w:rsidP="009A07C5">
      <w:pPr>
        <w:ind w:left="1440" w:hanging="720"/>
        <w:jc w:val="both"/>
        <w:rPr>
          <w:rFonts w:ascii="Arial" w:hAnsi="Arial" w:cs="Arial"/>
          <w:i/>
          <w:sz w:val="28"/>
          <w:szCs w:val="28"/>
        </w:rPr>
      </w:pPr>
      <w:r>
        <w:rPr>
          <w:rFonts w:ascii="Arial" w:hAnsi="Arial" w:cs="Arial"/>
          <w:sz w:val="28"/>
          <w:szCs w:val="28"/>
        </w:rPr>
        <w:tab/>
      </w:r>
      <w:r>
        <w:rPr>
          <w:rFonts w:ascii="Arial" w:hAnsi="Arial" w:cs="Arial"/>
          <w:sz w:val="28"/>
          <w:szCs w:val="28"/>
        </w:rPr>
        <w:tab/>
      </w:r>
      <w:r w:rsidR="00C35EE9" w:rsidRPr="00156093">
        <w:rPr>
          <w:rFonts w:ascii="Arial" w:hAnsi="Arial" w:cs="Arial"/>
          <w:i/>
          <w:sz w:val="28"/>
          <w:szCs w:val="28"/>
        </w:rPr>
        <w:t xml:space="preserve">“The case for the crown appears to be based on </w:t>
      </w:r>
      <w:r w:rsidRPr="00156093">
        <w:rPr>
          <w:rFonts w:ascii="Arial" w:hAnsi="Arial" w:cs="Arial"/>
          <w:i/>
          <w:sz w:val="28"/>
          <w:szCs w:val="28"/>
        </w:rPr>
        <w:tab/>
      </w:r>
      <w:r w:rsidR="00C35EE9" w:rsidRPr="00156093">
        <w:rPr>
          <w:rFonts w:ascii="Arial" w:hAnsi="Arial" w:cs="Arial"/>
          <w:i/>
          <w:sz w:val="28"/>
          <w:szCs w:val="28"/>
        </w:rPr>
        <w:t xml:space="preserve">circumstantial evidence.  This is because Ms. Demeritte, </w:t>
      </w:r>
      <w:r w:rsidRPr="00156093">
        <w:rPr>
          <w:rFonts w:ascii="Arial" w:hAnsi="Arial" w:cs="Arial"/>
          <w:i/>
          <w:sz w:val="28"/>
          <w:szCs w:val="28"/>
        </w:rPr>
        <w:tab/>
      </w:r>
      <w:r w:rsidR="00C35EE9" w:rsidRPr="00156093">
        <w:rPr>
          <w:rFonts w:ascii="Arial" w:hAnsi="Arial" w:cs="Arial"/>
          <w:i/>
          <w:sz w:val="28"/>
          <w:szCs w:val="28"/>
        </w:rPr>
        <w:t>who originally gave eviden</w:t>
      </w:r>
      <w:r w:rsidRPr="00156093">
        <w:rPr>
          <w:rFonts w:ascii="Arial" w:hAnsi="Arial" w:cs="Arial"/>
          <w:i/>
          <w:sz w:val="28"/>
          <w:szCs w:val="28"/>
        </w:rPr>
        <w:t>c</w:t>
      </w:r>
      <w:r w:rsidR="00C35EE9" w:rsidRPr="00156093">
        <w:rPr>
          <w:rFonts w:ascii="Arial" w:hAnsi="Arial" w:cs="Arial"/>
          <w:i/>
          <w:sz w:val="28"/>
          <w:szCs w:val="28"/>
        </w:rPr>
        <w:t xml:space="preserve">e to police officers that she </w:t>
      </w:r>
      <w:r w:rsidRPr="00156093">
        <w:rPr>
          <w:rFonts w:ascii="Arial" w:hAnsi="Arial" w:cs="Arial"/>
          <w:i/>
          <w:sz w:val="28"/>
          <w:szCs w:val="28"/>
        </w:rPr>
        <w:tab/>
      </w:r>
      <w:r w:rsidR="00C35EE9" w:rsidRPr="00156093">
        <w:rPr>
          <w:rFonts w:ascii="Arial" w:hAnsi="Arial" w:cs="Arial"/>
          <w:i/>
          <w:sz w:val="28"/>
          <w:szCs w:val="28"/>
        </w:rPr>
        <w:t xml:space="preserve">saw Ms. Gibson stab the deceased, recanted her </w:t>
      </w:r>
      <w:r w:rsidRPr="00156093">
        <w:rPr>
          <w:rFonts w:ascii="Arial" w:hAnsi="Arial" w:cs="Arial"/>
          <w:i/>
          <w:sz w:val="28"/>
          <w:szCs w:val="28"/>
        </w:rPr>
        <w:tab/>
      </w:r>
      <w:r w:rsidR="00C35EE9" w:rsidRPr="00156093">
        <w:rPr>
          <w:rFonts w:ascii="Arial" w:hAnsi="Arial" w:cs="Arial"/>
          <w:i/>
          <w:sz w:val="28"/>
          <w:szCs w:val="28"/>
        </w:rPr>
        <w:t xml:space="preserve">statement </w:t>
      </w:r>
      <w:r w:rsidRPr="00156093">
        <w:rPr>
          <w:rFonts w:ascii="Arial" w:hAnsi="Arial" w:cs="Arial"/>
          <w:i/>
          <w:sz w:val="28"/>
          <w:szCs w:val="28"/>
        </w:rPr>
        <w:tab/>
      </w:r>
      <w:r w:rsidR="00C35EE9" w:rsidRPr="00156093">
        <w:rPr>
          <w:rFonts w:ascii="Arial" w:hAnsi="Arial" w:cs="Arial"/>
          <w:i/>
          <w:sz w:val="28"/>
          <w:szCs w:val="28"/>
        </w:rPr>
        <w:t xml:space="preserve">through affidavit and on the stand.  </w:t>
      </w:r>
      <w:r w:rsidRPr="00156093">
        <w:rPr>
          <w:rFonts w:ascii="Arial" w:hAnsi="Arial" w:cs="Arial"/>
          <w:i/>
          <w:sz w:val="28"/>
          <w:szCs w:val="28"/>
        </w:rPr>
        <w:tab/>
      </w:r>
      <w:r w:rsidR="00C35EE9" w:rsidRPr="00156093">
        <w:rPr>
          <w:rFonts w:ascii="Arial" w:hAnsi="Arial" w:cs="Arial"/>
          <w:i/>
          <w:sz w:val="28"/>
          <w:szCs w:val="28"/>
        </w:rPr>
        <w:t xml:space="preserve">Nevertheless, Justice </w:t>
      </w:r>
      <w:r w:rsidRPr="00156093">
        <w:rPr>
          <w:rFonts w:ascii="Arial" w:hAnsi="Arial" w:cs="Arial"/>
          <w:i/>
          <w:sz w:val="28"/>
          <w:szCs w:val="28"/>
        </w:rPr>
        <w:tab/>
      </w:r>
      <w:r w:rsidR="00C35EE9" w:rsidRPr="00156093">
        <w:rPr>
          <w:rFonts w:ascii="Arial" w:hAnsi="Arial" w:cs="Arial"/>
          <w:i/>
          <w:sz w:val="28"/>
          <w:szCs w:val="28"/>
        </w:rPr>
        <w:t>Sabola in</w:t>
      </w:r>
      <w:r w:rsidR="00C35EE9" w:rsidRPr="00156093">
        <w:rPr>
          <w:rFonts w:ascii="Arial" w:hAnsi="Arial" w:cs="Arial"/>
          <w:b/>
          <w:i/>
          <w:sz w:val="28"/>
          <w:szCs w:val="28"/>
        </w:rPr>
        <w:t xml:space="preserve"> Cla</w:t>
      </w:r>
      <w:r w:rsidR="00CB4676" w:rsidRPr="00156093">
        <w:rPr>
          <w:rFonts w:ascii="Arial" w:hAnsi="Arial" w:cs="Arial"/>
          <w:b/>
          <w:i/>
          <w:sz w:val="28"/>
          <w:szCs w:val="28"/>
        </w:rPr>
        <w:t>y</w:t>
      </w:r>
      <w:r w:rsidR="00C35EE9" w:rsidRPr="00156093">
        <w:rPr>
          <w:rFonts w:ascii="Arial" w:hAnsi="Arial" w:cs="Arial"/>
          <w:b/>
          <w:i/>
          <w:sz w:val="28"/>
          <w:szCs w:val="28"/>
        </w:rPr>
        <w:t xml:space="preserve">ton Cox v Regina, </w:t>
      </w:r>
      <w:r w:rsidRPr="00156093">
        <w:rPr>
          <w:rFonts w:ascii="Arial" w:hAnsi="Arial" w:cs="Arial"/>
          <w:b/>
          <w:i/>
          <w:sz w:val="28"/>
          <w:szCs w:val="28"/>
        </w:rPr>
        <w:tab/>
      </w:r>
      <w:r w:rsidR="00C35EE9" w:rsidRPr="00156093">
        <w:rPr>
          <w:rFonts w:ascii="Arial" w:hAnsi="Arial" w:cs="Arial"/>
          <w:b/>
          <w:i/>
          <w:sz w:val="28"/>
          <w:szCs w:val="28"/>
        </w:rPr>
        <w:t xml:space="preserve">Criminal Appeal No. </w:t>
      </w:r>
      <w:r w:rsidRPr="00156093">
        <w:rPr>
          <w:rFonts w:ascii="Arial" w:hAnsi="Arial" w:cs="Arial"/>
          <w:b/>
          <w:i/>
          <w:sz w:val="28"/>
          <w:szCs w:val="28"/>
        </w:rPr>
        <w:tab/>
      </w:r>
      <w:r w:rsidR="00C35EE9" w:rsidRPr="00156093">
        <w:rPr>
          <w:rFonts w:ascii="Arial" w:hAnsi="Arial" w:cs="Arial"/>
          <w:b/>
          <w:i/>
          <w:sz w:val="28"/>
          <w:szCs w:val="28"/>
        </w:rPr>
        <w:t xml:space="preserve">70 of 1198, cited the case of </w:t>
      </w:r>
      <w:r w:rsidRPr="00156093">
        <w:rPr>
          <w:rFonts w:ascii="Arial" w:hAnsi="Arial" w:cs="Arial"/>
          <w:b/>
          <w:i/>
          <w:sz w:val="28"/>
          <w:szCs w:val="28"/>
        </w:rPr>
        <w:tab/>
      </w:r>
      <w:r w:rsidR="00C35EE9" w:rsidRPr="00156093">
        <w:rPr>
          <w:rFonts w:ascii="Arial" w:hAnsi="Arial" w:cs="Arial"/>
          <w:b/>
          <w:i/>
          <w:sz w:val="28"/>
          <w:szCs w:val="28"/>
        </w:rPr>
        <w:t xml:space="preserve">Taylor et al v R (1928) Crim App. R 20 </w:t>
      </w:r>
      <w:r w:rsidR="00C35EE9" w:rsidRPr="00156093">
        <w:rPr>
          <w:rFonts w:ascii="Arial" w:hAnsi="Arial" w:cs="Arial"/>
          <w:i/>
          <w:sz w:val="28"/>
          <w:szCs w:val="28"/>
        </w:rPr>
        <w:t xml:space="preserve">where Hewart J </w:t>
      </w:r>
      <w:r w:rsidRPr="00156093">
        <w:rPr>
          <w:rFonts w:ascii="Arial" w:hAnsi="Arial" w:cs="Arial"/>
          <w:i/>
          <w:sz w:val="28"/>
          <w:szCs w:val="28"/>
        </w:rPr>
        <w:tab/>
      </w:r>
      <w:r w:rsidR="00C35EE9" w:rsidRPr="00156093">
        <w:rPr>
          <w:rFonts w:ascii="Arial" w:hAnsi="Arial" w:cs="Arial"/>
          <w:i/>
          <w:sz w:val="28"/>
          <w:szCs w:val="28"/>
        </w:rPr>
        <w:t>in his judgement said: “is has been said that</w:t>
      </w:r>
      <w:r w:rsidR="00C35EE9" w:rsidRPr="00156093">
        <w:rPr>
          <w:rFonts w:ascii="Arial" w:hAnsi="Arial" w:cs="Arial"/>
          <w:b/>
          <w:i/>
          <w:sz w:val="28"/>
          <w:szCs w:val="28"/>
        </w:rPr>
        <w:t xml:space="preserve"> </w:t>
      </w:r>
      <w:r w:rsidR="00B11337" w:rsidRPr="00156093">
        <w:rPr>
          <w:rFonts w:ascii="Arial" w:hAnsi="Arial" w:cs="Arial"/>
          <w:i/>
          <w:sz w:val="28"/>
          <w:szCs w:val="28"/>
        </w:rPr>
        <w:t xml:space="preserve">the evidence </w:t>
      </w:r>
      <w:r w:rsidRPr="00156093">
        <w:rPr>
          <w:rFonts w:ascii="Arial" w:hAnsi="Arial" w:cs="Arial"/>
          <w:i/>
          <w:sz w:val="28"/>
          <w:szCs w:val="28"/>
        </w:rPr>
        <w:tab/>
      </w:r>
      <w:r w:rsidR="00B11337" w:rsidRPr="00156093">
        <w:rPr>
          <w:rFonts w:ascii="Arial" w:hAnsi="Arial" w:cs="Arial"/>
          <w:i/>
          <w:sz w:val="28"/>
          <w:szCs w:val="28"/>
        </w:rPr>
        <w:t xml:space="preserve">against the applicants is circumstantial; so it is, but </w:t>
      </w:r>
      <w:r w:rsidRPr="00156093">
        <w:rPr>
          <w:rFonts w:ascii="Arial" w:hAnsi="Arial" w:cs="Arial"/>
          <w:i/>
          <w:sz w:val="28"/>
          <w:szCs w:val="28"/>
        </w:rPr>
        <w:tab/>
      </w:r>
      <w:r w:rsidR="00B11337" w:rsidRPr="00156093">
        <w:rPr>
          <w:rFonts w:ascii="Arial" w:hAnsi="Arial" w:cs="Arial"/>
          <w:i/>
          <w:sz w:val="28"/>
          <w:szCs w:val="28"/>
        </w:rPr>
        <w:t xml:space="preserve">circumstantial evidence is very often the best.  It is </w:t>
      </w:r>
      <w:r w:rsidRPr="00156093">
        <w:rPr>
          <w:rFonts w:ascii="Arial" w:hAnsi="Arial" w:cs="Arial"/>
          <w:i/>
          <w:sz w:val="28"/>
          <w:szCs w:val="28"/>
        </w:rPr>
        <w:tab/>
      </w:r>
      <w:r w:rsidR="00B11337" w:rsidRPr="00156093">
        <w:rPr>
          <w:rFonts w:ascii="Arial" w:hAnsi="Arial" w:cs="Arial"/>
          <w:i/>
          <w:sz w:val="28"/>
          <w:szCs w:val="28"/>
        </w:rPr>
        <w:t xml:space="preserve">evidence of surrounding circumstances which, by </w:t>
      </w:r>
      <w:r w:rsidRPr="00156093">
        <w:rPr>
          <w:rFonts w:ascii="Arial" w:hAnsi="Arial" w:cs="Arial"/>
          <w:i/>
          <w:sz w:val="28"/>
          <w:szCs w:val="28"/>
        </w:rPr>
        <w:tab/>
      </w:r>
      <w:r w:rsidR="00B459BB" w:rsidRPr="00156093">
        <w:rPr>
          <w:rFonts w:ascii="Arial" w:hAnsi="Arial" w:cs="Arial"/>
          <w:i/>
          <w:sz w:val="28"/>
          <w:szCs w:val="28"/>
        </w:rPr>
        <w:t>undersigned coincidence, is</w:t>
      </w:r>
      <w:r w:rsidR="00B11337" w:rsidRPr="00156093">
        <w:rPr>
          <w:rFonts w:ascii="Arial" w:hAnsi="Arial" w:cs="Arial"/>
          <w:i/>
          <w:sz w:val="28"/>
          <w:szCs w:val="28"/>
        </w:rPr>
        <w:t xml:space="preserve"> capable of proving a </w:t>
      </w:r>
      <w:r w:rsidRPr="00156093">
        <w:rPr>
          <w:rFonts w:ascii="Arial" w:hAnsi="Arial" w:cs="Arial"/>
          <w:i/>
          <w:sz w:val="28"/>
          <w:szCs w:val="28"/>
        </w:rPr>
        <w:tab/>
      </w:r>
      <w:r w:rsidR="00B11337" w:rsidRPr="00156093">
        <w:rPr>
          <w:rFonts w:ascii="Arial" w:hAnsi="Arial" w:cs="Arial"/>
          <w:i/>
          <w:sz w:val="28"/>
          <w:szCs w:val="28"/>
        </w:rPr>
        <w:t xml:space="preserve">proposition with the accuracy of mathematics.  It is no </w:t>
      </w:r>
      <w:r w:rsidRPr="00156093">
        <w:rPr>
          <w:rFonts w:ascii="Arial" w:hAnsi="Arial" w:cs="Arial"/>
          <w:i/>
          <w:sz w:val="28"/>
          <w:szCs w:val="28"/>
        </w:rPr>
        <w:tab/>
      </w:r>
      <w:r w:rsidR="00B11337" w:rsidRPr="00156093">
        <w:rPr>
          <w:rFonts w:ascii="Arial" w:hAnsi="Arial" w:cs="Arial"/>
          <w:i/>
          <w:sz w:val="28"/>
          <w:szCs w:val="28"/>
        </w:rPr>
        <w:t>derogation</w:t>
      </w:r>
      <w:r w:rsidR="00BA0A06" w:rsidRPr="00156093">
        <w:rPr>
          <w:rFonts w:ascii="Arial" w:hAnsi="Arial" w:cs="Arial"/>
          <w:i/>
          <w:sz w:val="28"/>
          <w:szCs w:val="28"/>
        </w:rPr>
        <w:t xml:space="preserve"> of evidence to say that is </w:t>
      </w:r>
      <w:r w:rsidR="00B11337" w:rsidRPr="00156093">
        <w:rPr>
          <w:rFonts w:ascii="Arial" w:hAnsi="Arial" w:cs="Arial"/>
          <w:i/>
          <w:sz w:val="28"/>
          <w:szCs w:val="28"/>
        </w:rPr>
        <w:t>circumstantial.”</w:t>
      </w:r>
    </w:p>
    <w:p w:rsidR="00B459BB" w:rsidRPr="00DD5B56" w:rsidRDefault="00C274DA" w:rsidP="00DD5B56">
      <w:pPr>
        <w:ind w:left="1440" w:hanging="720"/>
        <w:jc w:val="both"/>
        <w:rPr>
          <w:rFonts w:ascii="Arial" w:hAnsi="Arial" w:cs="Arial"/>
          <w:i/>
          <w:sz w:val="28"/>
          <w:szCs w:val="28"/>
        </w:rPr>
      </w:pPr>
      <w:r>
        <w:rPr>
          <w:rFonts w:ascii="Arial" w:hAnsi="Arial" w:cs="Arial"/>
          <w:i/>
          <w:sz w:val="28"/>
          <w:szCs w:val="28"/>
        </w:rPr>
        <w:tab/>
      </w:r>
      <w:r>
        <w:rPr>
          <w:rFonts w:ascii="Arial" w:hAnsi="Arial" w:cs="Arial"/>
          <w:i/>
          <w:sz w:val="28"/>
          <w:szCs w:val="28"/>
        </w:rPr>
        <w:tab/>
        <w:t xml:space="preserve">Where a no case submission in concerned in this regard, </w:t>
      </w:r>
      <w:r w:rsidR="00DD5B56">
        <w:rPr>
          <w:rFonts w:ascii="Arial" w:hAnsi="Arial" w:cs="Arial"/>
          <w:i/>
          <w:sz w:val="28"/>
          <w:szCs w:val="28"/>
        </w:rPr>
        <w:tab/>
      </w:r>
      <w:r>
        <w:rPr>
          <w:rFonts w:ascii="Arial" w:hAnsi="Arial" w:cs="Arial"/>
          <w:i/>
          <w:sz w:val="28"/>
          <w:szCs w:val="28"/>
        </w:rPr>
        <w:t xml:space="preserve">the Court of Appeal in the case of </w:t>
      </w:r>
      <w:r w:rsidRPr="00DD5B56">
        <w:rPr>
          <w:rFonts w:ascii="Arial" w:hAnsi="Arial" w:cs="Arial"/>
          <w:b/>
          <w:sz w:val="28"/>
          <w:szCs w:val="28"/>
        </w:rPr>
        <w:t xml:space="preserve">Donna Vasyli v </w:t>
      </w:r>
      <w:r w:rsidR="00DD5B56">
        <w:rPr>
          <w:rFonts w:ascii="Arial" w:hAnsi="Arial" w:cs="Arial"/>
          <w:b/>
          <w:sz w:val="28"/>
          <w:szCs w:val="28"/>
        </w:rPr>
        <w:tab/>
      </w:r>
      <w:r w:rsidRPr="00DD5B56">
        <w:rPr>
          <w:rFonts w:ascii="Arial" w:hAnsi="Arial" w:cs="Arial"/>
          <w:b/>
          <w:sz w:val="28"/>
          <w:szCs w:val="28"/>
        </w:rPr>
        <w:t xml:space="preserve">Regina SCCrApp255of 2015 </w:t>
      </w:r>
      <w:r w:rsidR="00DD5B56">
        <w:rPr>
          <w:rFonts w:ascii="Arial" w:hAnsi="Arial" w:cs="Arial"/>
          <w:i/>
          <w:sz w:val="28"/>
          <w:szCs w:val="28"/>
        </w:rPr>
        <w:t>at para</w:t>
      </w:r>
      <w:r>
        <w:rPr>
          <w:rFonts w:ascii="Arial" w:hAnsi="Arial" w:cs="Arial"/>
          <w:i/>
          <w:sz w:val="28"/>
          <w:szCs w:val="28"/>
        </w:rPr>
        <w:t>graph 119 said,</w:t>
      </w:r>
      <w:r w:rsidR="00DD5B56">
        <w:rPr>
          <w:rFonts w:ascii="Arial" w:hAnsi="Arial" w:cs="Arial"/>
          <w:i/>
          <w:sz w:val="28"/>
          <w:szCs w:val="28"/>
        </w:rPr>
        <w:t xml:space="preserve"> </w:t>
      </w:r>
      <w:r>
        <w:rPr>
          <w:rFonts w:ascii="Arial" w:hAnsi="Arial" w:cs="Arial"/>
          <w:i/>
          <w:sz w:val="28"/>
          <w:szCs w:val="28"/>
        </w:rPr>
        <w:t>”</w:t>
      </w:r>
      <w:r w:rsidRPr="00DD5B56">
        <w:rPr>
          <w:rFonts w:ascii="Arial" w:hAnsi="Arial" w:cs="Arial"/>
          <w:i/>
          <w:sz w:val="28"/>
          <w:szCs w:val="28"/>
        </w:rPr>
        <w:t xml:space="preserve">If </w:t>
      </w:r>
      <w:r w:rsidR="00DD5B56">
        <w:rPr>
          <w:rFonts w:ascii="Arial" w:hAnsi="Arial" w:cs="Arial"/>
          <w:i/>
          <w:sz w:val="28"/>
          <w:szCs w:val="28"/>
        </w:rPr>
        <w:tab/>
      </w:r>
      <w:r w:rsidRPr="00DD5B56">
        <w:rPr>
          <w:rFonts w:ascii="Arial" w:hAnsi="Arial" w:cs="Arial"/>
          <w:i/>
          <w:sz w:val="28"/>
          <w:szCs w:val="28"/>
        </w:rPr>
        <w:t xml:space="preserve">the case depends upon circumstantial evidence, and that </w:t>
      </w:r>
      <w:r w:rsidR="00DD5B56">
        <w:rPr>
          <w:rFonts w:ascii="Arial" w:hAnsi="Arial" w:cs="Arial"/>
          <w:i/>
          <w:sz w:val="28"/>
          <w:szCs w:val="28"/>
        </w:rPr>
        <w:tab/>
      </w:r>
      <w:r w:rsidRPr="00DD5B56">
        <w:rPr>
          <w:rFonts w:ascii="Arial" w:hAnsi="Arial" w:cs="Arial"/>
          <w:i/>
          <w:sz w:val="28"/>
          <w:szCs w:val="28"/>
        </w:rPr>
        <w:t xml:space="preserve">evidence, if accepted, is capable of producing in a </w:t>
      </w:r>
      <w:r w:rsidR="00DD5B56">
        <w:rPr>
          <w:rFonts w:ascii="Arial" w:hAnsi="Arial" w:cs="Arial"/>
          <w:i/>
          <w:sz w:val="28"/>
          <w:szCs w:val="28"/>
        </w:rPr>
        <w:tab/>
      </w:r>
      <w:r w:rsidRPr="00DD5B56">
        <w:rPr>
          <w:rFonts w:ascii="Arial" w:hAnsi="Arial" w:cs="Arial"/>
          <w:i/>
          <w:sz w:val="28"/>
          <w:szCs w:val="28"/>
        </w:rPr>
        <w:t xml:space="preserve">reasonable mind a conclusion of guilt beyond reasonable </w:t>
      </w:r>
      <w:r w:rsidR="00DD5B56">
        <w:rPr>
          <w:rFonts w:ascii="Arial" w:hAnsi="Arial" w:cs="Arial"/>
          <w:i/>
          <w:sz w:val="28"/>
          <w:szCs w:val="28"/>
        </w:rPr>
        <w:tab/>
      </w:r>
      <w:r w:rsidRPr="00DD5B56">
        <w:rPr>
          <w:rFonts w:ascii="Arial" w:hAnsi="Arial" w:cs="Arial"/>
          <w:i/>
          <w:sz w:val="28"/>
          <w:szCs w:val="28"/>
        </w:rPr>
        <w:t xml:space="preserve">doubt and thus is capable of causing a reasonable mind </w:t>
      </w:r>
      <w:r w:rsidR="00DD5B56">
        <w:rPr>
          <w:rFonts w:ascii="Arial" w:hAnsi="Arial" w:cs="Arial"/>
          <w:i/>
          <w:sz w:val="28"/>
          <w:szCs w:val="28"/>
        </w:rPr>
        <w:tab/>
      </w:r>
      <w:r w:rsidRPr="00DD5B56">
        <w:rPr>
          <w:rFonts w:ascii="Arial" w:hAnsi="Arial" w:cs="Arial"/>
          <w:i/>
          <w:sz w:val="28"/>
          <w:szCs w:val="28"/>
        </w:rPr>
        <w:t xml:space="preserve">to exclude any competing hypotheses as unreasonable, </w:t>
      </w:r>
      <w:r w:rsidR="00DD5B56">
        <w:rPr>
          <w:rFonts w:ascii="Arial" w:hAnsi="Arial" w:cs="Arial"/>
          <w:i/>
          <w:sz w:val="28"/>
          <w:szCs w:val="28"/>
        </w:rPr>
        <w:tab/>
      </w:r>
      <w:r w:rsidRPr="00DD5B56">
        <w:rPr>
          <w:rFonts w:ascii="Arial" w:hAnsi="Arial" w:cs="Arial"/>
          <w:i/>
          <w:sz w:val="28"/>
          <w:szCs w:val="28"/>
        </w:rPr>
        <w:t>there is a case to answer.”</w:t>
      </w:r>
    </w:p>
    <w:p w:rsidR="00BA0A06" w:rsidRDefault="002779F0" w:rsidP="002B094F">
      <w:pPr>
        <w:ind w:left="1440" w:hanging="720"/>
        <w:rPr>
          <w:rFonts w:ascii="Arial" w:hAnsi="Arial" w:cs="Arial"/>
          <w:sz w:val="28"/>
          <w:szCs w:val="28"/>
        </w:rPr>
      </w:pPr>
      <w:r>
        <w:rPr>
          <w:rFonts w:ascii="Arial" w:hAnsi="Arial" w:cs="Arial"/>
          <w:sz w:val="28"/>
          <w:szCs w:val="28"/>
        </w:rPr>
        <w:tab/>
      </w:r>
      <w:r>
        <w:rPr>
          <w:rFonts w:ascii="Arial" w:hAnsi="Arial" w:cs="Arial"/>
          <w:sz w:val="28"/>
          <w:szCs w:val="28"/>
        </w:rPr>
        <w:tab/>
      </w:r>
      <w:r w:rsidR="00BA0A06">
        <w:rPr>
          <w:rFonts w:ascii="Arial" w:hAnsi="Arial" w:cs="Arial"/>
          <w:sz w:val="28"/>
          <w:szCs w:val="28"/>
        </w:rPr>
        <w:t xml:space="preserve">It is submitted that </w:t>
      </w:r>
      <w:r w:rsidR="00B459BB">
        <w:rPr>
          <w:rFonts w:ascii="Arial" w:hAnsi="Arial" w:cs="Arial"/>
          <w:sz w:val="28"/>
          <w:szCs w:val="28"/>
        </w:rPr>
        <w:t>the evidence before the court is</w:t>
      </w:r>
      <w:r w:rsidR="00BA0A06">
        <w:rPr>
          <w:rFonts w:ascii="Arial" w:hAnsi="Arial" w:cs="Arial"/>
          <w:sz w:val="28"/>
          <w:szCs w:val="28"/>
        </w:rPr>
        <w:t xml:space="preserve"> </w:t>
      </w:r>
      <w:r>
        <w:rPr>
          <w:rFonts w:ascii="Arial" w:hAnsi="Arial" w:cs="Arial"/>
          <w:sz w:val="28"/>
          <w:szCs w:val="28"/>
        </w:rPr>
        <w:tab/>
      </w:r>
      <w:r w:rsidR="00BA0A06">
        <w:rPr>
          <w:rFonts w:ascii="Arial" w:hAnsi="Arial" w:cs="Arial"/>
          <w:sz w:val="28"/>
          <w:szCs w:val="28"/>
        </w:rPr>
        <w:t xml:space="preserve">capable of producing in a reasonable mind a conclusion </w:t>
      </w:r>
      <w:r>
        <w:rPr>
          <w:rFonts w:ascii="Arial" w:hAnsi="Arial" w:cs="Arial"/>
          <w:sz w:val="28"/>
          <w:szCs w:val="28"/>
        </w:rPr>
        <w:tab/>
      </w:r>
      <w:r w:rsidR="00BA0A06">
        <w:rPr>
          <w:rFonts w:ascii="Arial" w:hAnsi="Arial" w:cs="Arial"/>
          <w:sz w:val="28"/>
          <w:szCs w:val="28"/>
        </w:rPr>
        <w:t xml:space="preserve">of guilt beyond reasonable doubt.  That evidence is based </w:t>
      </w:r>
      <w:r>
        <w:rPr>
          <w:rFonts w:ascii="Arial" w:hAnsi="Arial" w:cs="Arial"/>
          <w:sz w:val="28"/>
          <w:szCs w:val="28"/>
        </w:rPr>
        <w:tab/>
      </w:r>
      <w:r w:rsidR="00BA0A06">
        <w:rPr>
          <w:rFonts w:ascii="Arial" w:hAnsi="Arial" w:cs="Arial"/>
          <w:sz w:val="28"/>
          <w:szCs w:val="28"/>
        </w:rPr>
        <w:t>on the following undisputed facts:</w:t>
      </w:r>
    </w:p>
    <w:p w:rsidR="00BA0A06" w:rsidRPr="005767CF" w:rsidRDefault="00BA0A06" w:rsidP="002B094F">
      <w:pPr>
        <w:ind w:left="1440" w:hanging="720"/>
        <w:rPr>
          <w:rFonts w:ascii="Arial" w:hAnsi="Arial" w:cs="Arial"/>
          <w:sz w:val="24"/>
          <w:szCs w:val="24"/>
        </w:rPr>
      </w:pPr>
      <w:r>
        <w:rPr>
          <w:rFonts w:ascii="Arial" w:hAnsi="Arial" w:cs="Arial"/>
          <w:sz w:val="28"/>
          <w:szCs w:val="28"/>
        </w:rPr>
        <w:lastRenderedPageBreak/>
        <w:tab/>
      </w:r>
      <w:r>
        <w:rPr>
          <w:rFonts w:ascii="Arial" w:hAnsi="Arial" w:cs="Arial"/>
          <w:sz w:val="28"/>
          <w:szCs w:val="28"/>
        </w:rPr>
        <w:tab/>
      </w:r>
      <w:r w:rsidR="002779F0">
        <w:rPr>
          <w:rFonts w:ascii="Arial" w:hAnsi="Arial" w:cs="Arial"/>
          <w:sz w:val="28"/>
          <w:szCs w:val="28"/>
        </w:rPr>
        <w:tab/>
      </w:r>
      <w:r w:rsidRPr="005767CF">
        <w:rPr>
          <w:rFonts w:ascii="Arial" w:hAnsi="Arial" w:cs="Arial"/>
          <w:sz w:val="24"/>
          <w:szCs w:val="24"/>
        </w:rPr>
        <w:t>1.</w:t>
      </w:r>
      <w:r w:rsidRPr="005767CF">
        <w:rPr>
          <w:rFonts w:ascii="Arial" w:hAnsi="Arial" w:cs="Arial"/>
          <w:sz w:val="24"/>
          <w:szCs w:val="24"/>
        </w:rPr>
        <w:tab/>
        <w:t xml:space="preserve">Ms. Gibson was seen by Mr. Stubbs with a </w:t>
      </w:r>
      <w:r w:rsidR="002779F0" w:rsidRPr="005767CF">
        <w:rPr>
          <w:rFonts w:ascii="Arial" w:hAnsi="Arial" w:cs="Arial"/>
          <w:sz w:val="24"/>
          <w:szCs w:val="24"/>
        </w:rPr>
        <w:tab/>
      </w:r>
      <w:r w:rsidR="002779F0" w:rsidRPr="005767CF">
        <w:rPr>
          <w:rFonts w:ascii="Arial" w:hAnsi="Arial" w:cs="Arial"/>
          <w:sz w:val="24"/>
          <w:szCs w:val="24"/>
        </w:rPr>
        <w:tab/>
      </w:r>
      <w:r w:rsidR="002779F0" w:rsidRPr="005767CF">
        <w:rPr>
          <w:rFonts w:ascii="Arial" w:hAnsi="Arial" w:cs="Arial"/>
          <w:sz w:val="24"/>
          <w:szCs w:val="24"/>
        </w:rPr>
        <w:tab/>
      </w:r>
      <w:r w:rsidR="002779F0" w:rsidRPr="005767CF">
        <w:rPr>
          <w:rFonts w:ascii="Arial" w:hAnsi="Arial" w:cs="Arial"/>
          <w:sz w:val="24"/>
          <w:szCs w:val="24"/>
        </w:rPr>
        <w:tab/>
      </w:r>
      <w:r w:rsidR="005767CF">
        <w:rPr>
          <w:rFonts w:ascii="Arial" w:hAnsi="Arial" w:cs="Arial"/>
          <w:sz w:val="24"/>
          <w:szCs w:val="24"/>
        </w:rPr>
        <w:tab/>
      </w:r>
      <w:r w:rsidRPr="005767CF">
        <w:rPr>
          <w:rFonts w:ascii="Arial" w:hAnsi="Arial" w:cs="Arial"/>
          <w:sz w:val="24"/>
          <w:szCs w:val="24"/>
        </w:rPr>
        <w:t xml:space="preserve">bottle in her hand and breaking it on the </w:t>
      </w:r>
      <w:r w:rsidR="002779F0" w:rsidRPr="005767CF">
        <w:rPr>
          <w:rFonts w:ascii="Arial" w:hAnsi="Arial" w:cs="Arial"/>
          <w:sz w:val="24"/>
          <w:szCs w:val="24"/>
        </w:rPr>
        <w:tab/>
      </w:r>
      <w:r w:rsidR="002779F0" w:rsidRPr="005767CF">
        <w:rPr>
          <w:rFonts w:ascii="Arial" w:hAnsi="Arial" w:cs="Arial"/>
          <w:sz w:val="24"/>
          <w:szCs w:val="24"/>
        </w:rPr>
        <w:tab/>
      </w:r>
      <w:r w:rsidR="002779F0" w:rsidRPr="005767CF">
        <w:rPr>
          <w:rFonts w:ascii="Arial" w:hAnsi="Arial" w:cs="Arial"/>
          <w:sz w:val="24"/>
          <w:szCs w:val="24"/>
        </w:rPr>
        <w:tab/>
      </w:r>
      <w:r w:rsidR="002779F0" w:rsidRPr="005767CF">
        <w:rPr>
          <w:rFonts w:ascii="Arial" w:hAnsi="Arial" w:cs="Arial"/>
          <w:sz w:val="24"/>
          <w:szCs w:val="24"/>
        </w:rPr>
        <w:tab/>
      </w:r>
      <w:r w:rsidR="002779F0" w:rsidRPr="005767CF">
        <w:rPr>
          <w:rFonts w:ascii="Arial" w:hAnsi="Arial" w:cs="Arial"/>
          <w:sz w:val="24"/>
          <w:szCs w:val="24"/>
        </w:rPr>
        <w:tab/>
      </w:r>
      <w:r w:rsidR="005767CF">
        <w:rPr>
          <w:rFonts w:ascii="Arial" w:hAnsi="Arial" w:cs="Arial"/>
          <w:sz w:val="24"/>
          <w:szCs w:val="24"/>
        </w:rPr>
        <w:tab/>
      </w:r>
      <w:r w:rsidRPr="005767CF">
        <w:rPr>
          <w:rFonts w:ascii="Arial" w:hAnsi="Arial" w:cs="Arial"/>
          <w:sz w:val="24"/>
          <w:szCs w:val="24"/>
        </w:rPr>
        <w:t xml:space="preserve">walkway.  Thereafter she floated under the </w:t>
      </w:r>
      <w:r w:rsidR="002779F0" w:rsidRPr="005767CF">
        <w:rPr>
          <w:rFonts w:ascii="Arial" w:hAnsi="Arial" w:cs="Arial"/>
          <w:sz w:val="24"/>
          <w:szCs w:val="24"/>
        </w:rPr>
        <w:tab/>
      </w:r>
      <w:r w:rsidR="002779F0" w:rsidRPr="005767CF">
        <w:rPr>
          <w:rFonts w:ascii="Arial" w:hAnsi="Arial" w:cs="Arial"/>
          <w:sz w:val="24"/>
          <w:szCs w:val="24"/>
        </w:rPr>
        <w:tab/>
      </w:r>
      <w:r w:rsidR="002779F0" w:rsidRPr="005767CF">
        <w:rPr>
          <w:rFonts w:ascii="Arial" w:hAnsi="Arial" w:cs="Arial"/>
          <w:sz w:val="24"/>
          <w:szCs w:val="24"/>
        </w:rPr>
        <w:tab/>
      </w:r>
      <w:r w:rsidR="002779F0" w:rsidRPr="005767CF">
        <w:rPr>
          <w:rFonts w:ascii="Arial" w:hAnsi="Arial" w:cs="Arial"/>
          <w:sz w:val="24"/>
          <w:szCs w:val="24"/>
        </w:rPr>
        <w:tab/>
      </w:r>
      <w:r w:rsidR="005767CF">
        <w:rPr>
          <w:rFonts w:ascii="Arial" w:hAnsi="Arial" w:cs="Arial"/>
          <w:sz w:val="24"/>
          <w:szCs w:val="24"/>
        </w:rPr>
        <w:tab/>
      </w:r>
      <w:r w:rsidRPr="005767CF">
        <w:rPr>
          <w:rFonts w:ascii="Arial" w:hAnsi="Arial" w:cs="Arial"/>
          <w:sz w:val="24"/>
          <w:szCs w:val="24"/>
        </w:rPr>
        <w:t>bridge in a di</w:t>
      </w:r>
      <w:r w:rsidR="000879EF" w:rsidRPr="005767CF">
        <w:rPr>
          <w:rFonts w:ascii="Arial" w:hAnsi="Arial" w:cs="Arial"/>
          <w:sz w:val="24"/>
          <w:szCs w:val="24"/>
        </w:rPr>
        <w:t>r</w:t>
      </w:r>
      <w:r w:rsidRPr="005767CF">
        <w:rPr>
          <w:rFonts w:ascii="Arial" w:hAnsi="Arial" w:cs="Arial"/>
          <w:sz w:val="24"/>
          <w:szCs w:val="24"/>
        </w:rPr>
        <w:t>ection where the deceased was.</w:t>
      </w:r>
    </w:p>
    <w:p w:rsidR="000879EF" w:rsidRPr="005767CF" w:rsidRDefault="000879EF" w:rsidP="002B094F">
      <w:pPr>
        <w:ind w:left="1440" w:hanging="720"/>
        <w:rPr>
          <w:rFonts w:ascii="Arial" w:hAnsi="Arial" w:cs="Arial"/>
          <w:sz w:val="24"/>
          <w:szCs w:val="24"/>
        </w:rPr>
      </w:pPr>
      <w:r w:rsidRPr="005767CF">
        <w:rPr>
          <w:rFonts w:ascii="Arial" w:hAnsi="Arial" w:cs="Arial"/>
          <w:sz w:val="24"/>
          <w:szCs w:val="24"/>
        </w:rPr>
        <w:tab/>
      </w:r>
      <w:r w:rsidRPr="005767CF">
        <w:rPr>
          <w:rFonts w:ascii="Arial" w:hAnsi="Arial" w:cs="Arial"/>
          <w:sz w:val="24"/>
          <w:szCs w:val="24"/>
        </w:rPr>
        <w:tab/>
      </w:r>
      <w:r w:rsidR="002779F0" w:rsidRPr="005767CF">
        <w:rPr>
          <w:rFonts w:ascii="Arial" w:hAnsi="Arial" w:cs="Arial"/>
          <w:sz w:val="24"/>
          <w:szCs w:val="24"/>
        </w:rPr>
        <w:tab/>
      </w:r>
      <w:r w:rsidRPr="005767CF">
        <w:rPr>
          <w:rFonts w:ascii="Arial" w:hAnsi="Arial" w:cs="Arial"/>
          <w:sz w:val="24"/>
          <w:szCs w:val="24"/>
        </w:rPr>
        <w:t>2.</w:t>
      </w:r>
      <w:r w:rsidRPr="005767CF">
        <w:rPr>
          <w:rFonts w:ascii="Arial" w:hAnsi="Arial" w:cs="Arial"/>
          <w:sz w:val="24"/>
          <w:szCs w:val="24"/>
        </w:rPr>
        <w:tab/>
        <w:t xml:space="preserve">Mr. Stubbs gave additional evidence that the </w:t>
      </w:r>
      <w:r w:rsidR="002779F0" w:rsidRPr="005767CF">
        <w:rPr>
          <w:rFonts w:ascii="Arial" w:hAnsi="Arial" w:cs="Arial"/>
          <w:sz w:val="24"/>
          <w:szCs w:val="24"/>
        </w:rPr>
        <w:tab/>
      </w:r>
      <w:r w:rsidR="002779F0" w:rsidRPr="005767CF">
        <w:rPr>
          <w:rFonts w:ascii="Arial" w:hAnsi="Arial" w:cs="Arial"/>
          <w:sz w:val="24"/>
          <w:szCs w:val="24"/>
        </w:rPr>
        <w:tab/>
      </w:r>
      <w:r w:rsidR="002779F0" w:rsidRPr="005767CF">
        <w:rPr>
          <w:rFonts w:ascii="Arial" w:hAnsi="Arial" w:cs="Arial"/>
          <w:sz w:val="24"/>
          <w:szCs w:val="24"/>
        </w:rPr>
        <w:tab/>
      </w:r>
      <w:r w:rsidR="002779F0" w:rsidRPr="005767CF">
        <w:rPr>
          <w:rFonts w:ascii="Arial" w:hAnsi="Arial" w:cs="Arial"/>
          <w:sz w:val="24"/>
          <w:szCs w:val="24"/>
        </w:rPr>
        <w:tab/>
      </w:r>
      <w:r w:rsidR="005767CF">
        <w:rPr>
          <w:rFonts w:ascii="Arial" w:hAnsi="Arial" w:cs="Arial"/>
          <w:sz w:val="24"/>
          <w:szCs w:val="24"/>
        </w:rPr>
        <w:tab/>
      </w:r>
      <w:r w:rsidRPr="005767CF">
        <w:rPr>
          <w:rFonts w:ascii="Arial" w:hAnsi="Arial" w:cs="Arial"/>
          <w:sz w:val="24"/>
          <w:szCs w:val="24"/>
        </w:rPr>
        <w:t xml:space="preserve">deceased came out from under the bridge </w:t>
      </w:r>
      <w:r w:rsidR="002779F0" w:rsidRPr="005767CF">
        <w:rPr>
          <w:rFonts w:ascii="Arial" w:hAnsi="Arial" w:cs="Arial"/>
          <w:sz w:val="24"/>
          <w:szCs w:val="24"/>
        </w:rPr>
        <w:tab/>
      </w:r>
      <w:r w:rsidR="002779F0" w:rsidRPr="005767CF">
        <w:rPr>
          <w:rFonts w:ascii="Arial" w:hAnsi="Arial" w:cs="Arial"/>
          <w:sz w:val="24"/>
          <w:szCs w:val="24"/>
        </w:rPr>
        <w:tab/>
      </w:r>
      <w:r w:rsidR="002779F0" w:rsidRPr="005767CF">
        <w:rPr>
          <w:rFonts w:ascii="Arial" w:hAnsi="Arial" w:cs="Arial"/>
          <w:sz w:val="24"/>
          <w:szCs w:val="24"/>
        </w:rPr>
        <w:tab/>
      </w:r>
      <w:r w:rsidR="002779F0" w:rsidRPr="005767CF">
        <w:rPr>
          <w:rFonts w:ascii="Arial" w:hAnsi="Arial" w:cs="Arial"/>
          <w:sz w:val="24"/>
          <w:szCs w:val="24"/>
        </w:rPr>
        <w:tab/>
      </w:r>
      <w:r w:rsidR="005767CF">
        <w:rPr>
          <w:rFonts w:ascii="Arial" w:hAnsi="Arial" w:cs="Arial"/>
          <w:sz w:val="24"/>
          <w:szCs w:val="24"/>
        </w:rPr>
        <w:tab/>
      </w:r>
      <w:r w:rsidR="00C81071">
        <w:rPr>
          <w:rFonts w:ascii="Arial" w:hAnsi="Arial" w:cs="Arial"/>
          <w:sz w:val="24"/>
          <w:szCs w:val="24"/>
        </w:rPr>
        <w:t>bleeding and said to him. “A</w:t>
      </w:r>
      <w:r w:rsidRPr="005767CF">
        <w:rPr>
          <w:rFonts w:ascii="Arial" w:hAnsi="Arial" w:cs="Arial"/>
          <w:sz w:val="24"/>
          <w:szCs w:val="24"/>
        </w:rPr>
        <w:t xml:space="preserve"> girl </w:t>
      </w:r>
      <w:proofErr w:type="spellStart"/>
      <w:r w:rsidRPr="005767CF">
        <w:rPr>
          <w:rFonts w:ascii="Arial" w:hAnsi="Arial" w:cs="Arial"/>
          <w:sz w:val="24"/>
          <w:szCs w:val="24"/>
        </w:rPr>
        <w:t>jick</w:t>
      </w:r>
      <w:proofErr w:type="spellEnd"/>
      <w:r w:rsidRPr="005767CF">
        <w:rPr>
          <w:rFonts w:ascii="Arial" w:hAnsi="Arial" w:cs="Arial"/>
          <w:sz w:val="24"/>
          <w:szCs w:val="24"/>
        </w:rPr>
        <w:t xml:space="preserve"> me.”</w:t>
      </w:r>
    </w:p>
    <w:p w:rsidR="000879EF" w:rsidRPr="005767CF" w:rsidRDefault="000879EF" w:rsidP="002B094F">
      <w:pPr>
        <w:ind w:left="1440" w:hanging="720"/>
        <w:rPr>
          <w:rFonts w:ascii="Arial" w:hAnsi="Arial" w:cs="Arial"/>
          <w:sz w:val="24"/>
          <w:szCs w:val="24"/>
        </w:rPr>
      </w:pPr>
      <w:r w:rsidRPr="005767CF">
        <w:rPr>
          <w:rFonts w:ascii="Arial" w:hAnsi="Arial" w:cs="Arial"/>
          <w:sz w:val="24"/>
          <w:szCs w:val="24"/>
        </w:rPr>
        <w:tab/>
      </w:r>
      <w:r w:rsidRPr="005767CF">
        <w:rPr>
          <w:rFonts w:ascii="Arial" w:hAnsi="Arial" w:cs="Arial"/>
          <w:sz w:val="24"/>
          <w:szCs w:val="24"/>
        </w:rPr>
        <w:tab/>
      </w:r>
      <w:r w:rsidR="002779F0" w:rsidRPr="005767CF">
        <w:rPr>
          <w:rFonts w:ascii="Arial" w:hAnsi="Arial" w:cs="Arial"/>
          <w:sz w:val="24"/>
          <w:szCs w:val="24"/>
        </w:rPr>
        <w:tab/>
      </w:r>
      <w:r w:rsidRPr="005767CF">
        <w:rPr>
          <w:rFonts w:ascii="Arial" w:hAnsi="Arial" w:cs="Arial"/>
          <w:sz w:val="24"/>
          <w:szCs w:val="24"/>
        </w:rPr>
        <w:t>3.</w:t>
      </w:r>
      <w:r w:rsidRPr="005767CF">
        <w:rPr>
          <w:rFonts w:ascii="Arial" w:hAnsi="Arial" w:cs="Arial"/>
          <w:sz w:val="24"/>
          <w:szCs w:val="24"/>
        </w:rPr>
        <w:tab/>
        <w:t xml:space="preserve">According to Mr. Stubbs Ms. Gibson was the </w:t>
      </w:r>
      <w:r w:rsidR="002779F0" w:rsidRPr="005767CF">
        <w:rPr>
          <w:rFonts w:ascii="Arial" w:hAnsi="Arial" w:cs="Arial"/>
          <w:sz w:val="24"/>
          <w:szCs w:val="24"/>
        </w:rPr>
        <w:tab/>
      </w:r>
      <w:r w:rsidR="002779F0" w:rsidRPr="005767CF">
        <w:rPr>
          <w:rFonts w:ascii="Arial" w:hAnsi="Arial" w:cs="Arial"/>
          <w:sz w:val="24"/>
          <w:szCs w:val="24"/>
        </w:rPr>
        <w:tab/>
      </w:r>
      <w:r w:rsidR="002779F0" w:rsidRPr="005767CF">
        <w:rPr>
          <w:rFonts w:ascii="Arial" w:hAnsi="Arial" w:cs="Arial"/>
          <w:sz w:val="24"/>
          <w:szCs w:val="24"/>
        </w:rPr>
        <w:tab/>
      </w:r>
      <w:r w:rsidR="002779F0" w:rsidRPr="005767CF">
        <w:rPr>
          <w:rFonts w:ascii="Arial" w:hAnsi="Arial" w:cs="Arial"/>
          <w:sz w:val="24"/>
          <w:szCs w:val="24"/>
        </w:rPr>
        <w:tab/>
      </w:r>
      <w:r w:rsidR="005767CF">
        <w:rPr>
          <w:rFonts w:ascii="Arial" w:hAnsi="Arial" w:cs="Arial"/>
          <w:sz w:val="24"/>
          <w:szCs w:val="24"/>
        </w:rPr>
        <w:tab/>
      </w:r>
      <w:r w:rsidRPr="005767CF">
        <w:rPr>
          <w:rFonts w:ascii="Arial" w:hAnsi="Arial" w:cs="Arial"/>
          <w:sz w:val="24"/>
          <w:szCs w:val="24"/>
        </w:rPr>
        <w:t xml:space="preserve">only female under the bridge where the </w:t>
      </w:r>
      <w:r w:rsidR="002779F0" w:rsidRPr="005767CF">
        <w:rPr>
          <w:rFonts w:ascii="Arial" w:hAnsi="Arial" w:cs="Arial"/>
          <w:sz w:val="24"/>
          <w:szCs w:val="24"/>
        </w:rPr>
        <w:tab/>
      </w:r>
      <w:r w:rsidR="002779F0" w:rsidRPr="005767CF">
        <w:rPr>
          <w:rFonts w:ascii="Arial" w:hAnsi="Arial" w:cs="Arial"/>
          <w:sz w:val="24"/>
          <w:szCs w:val="24"/>
        </w:rPr>
        <w:tab/>
      </w:r>
      <w:r w:rsidR="002779F0" w:rsidRPr="005767CF">
        <w:rPr>
          <w:rFonts w:ascii="Arial" w:hAnsi="Arial" w:cs="Arial"/>
          <w:sz w:val="24"/>
          <w:szCs w:val="24"/>
        </w:rPr>
        <w:tab/>
      </w:r>
      <w:r w:rsidR="002779F0" w:rsidRPr="005767CF">
        <w:rPr>
          <w:rFonts w:ascii="Arial" w:hAnsi="Arial" w:cs="Arial"/>
          <w:sz w:val="24"/>
          <w:szCs w:val="24"/>
        </w:rPr>
        <w:tab/>
      </w:r>
      <w:r w:rsidR="002779F0" w:rsidRPr="005767CF">
        <w:rPr>
          <w:rFonts w:ascii="Arial" w:hAnsi="Arial" w:cs="Arial"/>
          <w:sz w:val="24"/>
          <w:szCs w:val="24"/>
        </w:rPr>
        <w:tab/>
      </w:r>
      <w:r w:rsidR="005767CF">
        <w:rPr>
          <w:rFonts w:ascii="Arial" w:hAnsi="Arial" w:cs="Arial"/>
          <w:sz w:val="24"/>
          <w:szCs w:val="24"/>
        </w:rPr>
        <w:tab/>
      </w:r>
      <w:r w:rsidRPr="005767CF">
        <w:rPr>
          <w:rFonts w:ascii="Arial" w:hAnsi="Arial" w:cs="Arial"/>
          <w:sz w:val="24"/>
          <w:szCs w:val="24"/>
        </w:rPr>
        <w:t>deceased was.</w:t>
      </w:r>
    </w:p>
    <w:p w:rsidR="000879EF" w:rsidRPr="005767CF" w:rsidRDefault="000879EF" w:rsidP="002B094F">
      <w:pPr>
        <w:ind w:left="1440" w:hanging="720"/>
        <w:rPr>
          <w:rFonts w:ascii="Arial" w:hAnsi="Arial" w:cs="Arial"/>
          <w:sz w:val="24"/>
          <w:szCs w:val="24"/>
        </w:rPr>
      </w:pPr>
      <w:r w:rsidRPr="005767CF">
        <w:rPr>
          <w:rFonts w:ascii="Arial" w:hAnsi="Arial" w:cs="Arial"/>
          <w:sz w:val="24"/>
          <w:szCs w:val="24"/>
        </w:rPr>
        <w:tab/>
      </w:r>
      <w:r w:rsidRPr="005767CF">
        <w:rPr>
          <w:rFonts w:ascii="Arial" w:hAnsi="Arial" w:cs="Arial"/>
          <w:sz w:val="24"/>
          <w:szCs w:val="24"/>
        </w:rPr>
        <w:tab/>
      </w:r>
      <w:r w:rsidR="002779F0" w:rsidRPr="005767CF">
        <w:rPr>
          <w:rFonts w:ascii="Arial" w:hAnsi="Arial" w:cs="Arial"/>
          <w:sz w:val="24"/>
          <w:szCs w:val="24"/>
        </w:rPr>
        <w:tab/>
      </w:r>
      <w:r w:rsidRPr="005767CF">
        <w:rPr>
          <w:rFonts w:ascii="Arial" w:hAnsi="Arial" w:cs="Arial"/>
          <w:sz w:val="24"/>
          <w:szCs w:val="24"/>
        </w:rPr>
        <w:t>4.</w:t>
      </w:r>
      <w:r w:rsidRPr="005767CF">
        <w:rPr>
          <w:rFonts w:ascii="Arial" w:hAnsi="Arial" w:cs="Arial"/>
          <w:sz w:val="24"/>
          <w:szCs w:val="24"/>
        </w:rPr>
        <w:tab/>
        <w:t xml:space="preserve">Ms. Lakiesha Demeritte agreed that Ms. </w:t>
      </w:r>
      <w:r w:rsidR="002779F0" w:rsidRPr="005767CF">
        <w:rPr>
          <w:rFonts w:ascii="Arial" w:hAnsi="Arial" w:cs="Arial"/>
          <w:sz w:val="24"/>
          <w:szCs w:val="24"/>
        </w:rPr>
        <w:tab/>
      </w:r>
      <w:r w:rsidR="002779F0" w:rsidRPr="005767CF">
        <w:rPr>
          <w:rFonts w:ascii="Arial" w:hAnsi="Arial" w:cs="Arial"/>
          <w:sz w:val="24"/>
          <w:szCs w:val="24"/>
        </w:rPr>
        <w:tab/>
      </w:r>
      <w:r w:rsidR="002779F0" w:rsidRPr="005767CF">
        <w:rPr>
          <w:rFonts w:ascii="Arial" w:hAnsi="Arial" w:cs="Arial"/>
          <w:sz w:val="24"/>
          <w:szCs w:val="24"/>
        </w:rPr>
        <w:tab/>
      </w:r>
      <w:r w:rsidR="002779F0" w:rsidRPr="005767CF">
        <w:rPr>
          <w:rFonts w:ascii="Arial" w:hAnsi="Arial" w:cs="Arial"/>
          <w:sz w:val="24"/>
          <w:szCs w:val="24"/>
        </w:rPr>
        <w:tab/>
      </w:r>
      <w:r w:rsidR="005767CF">
        <w:rPr>
          <w:rFonts w:ascii="Arial" w:hAnsi="Arial" w:cs="Arial"/>
          <w:sz w:val="24"/>
          <w:szCs w:val="24"/>
        </w:rPr>
        <w:tab/>
      </w:r>
      <w:r w:rsidRPr="005767CF">
        <w:rPr>
          <w:rFonts w:ascii="Arial" w:hAnsi="Arial" w:cs="Arial"/>
          <w:sz w:val="24"/>
          <w:szCs w:val="24"/>
        </w:rPr>
        <w:t xml:space="preserve">Gibson was on the other side where the </w:t>
      </w:r>
      <w:r w:rsidR="002779F0" w:rsidRPr="005767CF">
        <w:rPr>
          <w:rFonts w:ascii="Arial" w:hAnsi="Arial" w:cs="Arial"/>
          <w:sz w:val="24"/>
          <w:szCs w:val="24"/>
        </w:rPr>
        <w:tab/>
      </w:r>
      <w:r w:rsidR="002779F0" w:rsidRPr="005767CF">
        <w:rPr>
          <w:rFonts w:ascii="Arial" w:hAnsi="Arial" w:cs="Arial"/>
          <w:sz w:val="24"/>
          <w:szCs w:val="24"/>
        </w:rPr>
        <w:tab/>
      </w:r>
      <w:r w:rsidR="002779F0" w:rsidRPr="005767CF">
        <w:rPr>
          <w:rFonts w:ascii="Arial" w:hAnsi="Arial" w:cs="Arial"/>
          <w:sz w:val="24"/>
          <w:szCs w:val="24"/>
        </w:rPr>
        <w:tab/>
      </w:r>
      <w:bookmarkStart w:id="0" w:name="_GoBack"/>
      <w:r w:rsidR="002779F0" w:rsidRPr="005767CF">
        <w:rPr>
          <w:rFonts w:ascii="Arial" w:hAnsi="Arial" w:cs="Arial"/>
          <w:sz w:val="24"/>
          <w:szCs w:val="24"/>
        </w:rPr>
        <w:tab/>
      </w:r>
      <w:r w:rsidR="002779F0" w:rsidRPr="005767CF">
        <w:rPr>
          <w:rFonts w:ascii="Arial" w:hAnsi="Arial" w:cs="Arial"/>
          <w:sz w:val="24"/>
          <w:szCs w:val="24"/>
        </w:rPr>
        <w:tab/>
      </w:r>
      <w:r w:rsidR="005767CF">
        <w:rPr>
          <w:rFonts w:ascii="Arial" w:hAnsi="Arial" w:cs="Arial"/>
          <w:sz w:val="24"/>
          <w:szCs w:val="24"/>
        </w:rPr>
        <w:tab/>
      </w:r>
      <w:r w:rsidRPr="005767CF">
        <w:rPr>
          <w:rFonts w:ascii="Arial" w:hAnsi="Arial" w:cs="Arial"/>
          <w:sz w:val="24"/>
          <w:szCs w:val="24"/>
        </w:rPr>
        <w:t>deceas</w:t>
      </w:r>
      <w:r w:rsidR="00B459BB" w:rsidRPr="005767CF">
        <w:rPr>
          <w:rFonts w:ascii="Arial" w:hAnsi="Arial" w:cs="Arial"/>
          <w:sz w:val="24"/>
          <w:szCs w:val="24"/>
        </w:rPr>
        <w:t>ed came from.  This corroborates</w:t>
      </w:r>
      <w:r w:rsidRPr="005767CF">
        <w:rPr>
          <w:rFonts w:ascii="Arial" w:hAnsi="Arial" w:cs="Arial"/>
          <w:sz w:val="24"/>
          <w:szCs w:val="24"/>
        </w:rPr>
        <w:t xml:space="preserve"> the </w:t>
      </w:r>
      <w:r w:rsidR="002779F0" w:rsidRPr="005767CF">
        <w:rPr>
          <w:rFonts w:ascii="Arial" w:hAnsi="Arial" w:cs="Arial"/>
          <w:sz w:val="24"/>
          <w:szCs w:val="24"/>
        </w:rPr>
        <w:tab/>
      </w:r>
      <w:r w:rsidR="002779F0" w:rsidRPr="005767CF">
        <w:rPr>
          <w:rFonts w:ascii="Arial" w:hAnsi="Arial" w:cs="Arial"/>
          <w:sz w:val="24"/>
          <w:szCs w:val="24"/>
        </w:rPr>
        <w:tab/>
      </w:r>
      <w:bookmarkEnd w:id="0"/>
      <w:r w:rsidR="002779F0" w:rsidRPr="005767CF">
        <w:rPr>
          <w:rFonts w:ascii="Arial" w:hAnsi="Arial" w:cs="Arial"/>
          <w:sz w:val="24"/>
          <w:szCs w:val="24"/>
        </w:rPr>
        <w:tab/>
      </w:r>
      <w:r w:rsidR="002779F0" w:rsidRPr="005767CF">
        <w:rPr>
          <w:rFonts w:ascii="Arial" w:hAnsi="Arial" w:cs="Arial"/>
          <w:sz w:val="24"/>
          <w:szCs w:val="24"/>
        </w:rPr>
        <w:tab/>
      </w:r>
      <w:r w:rsidR="005767CF">
        <w:rPr>
          <w:rFonts w:ascii="Arial" w:hAnsi="Arial" w:cs="Arial"/>
          <w:sz w:val="24"/>
          <w:szCs w:val="24"/>
        </w:rPr>
        <w:tab/>
      </w:r>
      <w:r w:rsidRPr="005767CF">
        <w:rPr>
          <w:rFonts w:ascii="Arial" w:hAnsi="Arial" w:cs="Arial"/>
          <w:sz w:val="24"/>
          <w:szCs w:val="24"/>
        </w:rPr>
        <w:t xml:space="preserve">evidence of Mr. Stubbs as to the position of </w:t>
      </w:r>
      <w:r w:rsidR="002779F0" w:rsidRPr="005767CF">
        <w:rPr>
          <w:rFonts w:ascii="Arial" w:hAnsi="Arial" w:cs="Arial"/>
          <w:sz w:val="24"/>
          <w:szCs w:val="24"/>
        </w:rPr>
        <w:tab/>
      </w:r>
      <w:r w:rsidR="002779F0" w:rsidRPr="005767CF">
        <w:rPr>
          <w:rFonts w:ascii="Arial" w:hAnsi="Arial" w:cs="Arial"/>
          <w:sz w:val="24"/>
          <w:szCs w:val="24"/>
        </w:rPr>
        <w:tab/>
      </w:r>
      <w:r w:rsidR="002779F0" w:rsidRPr="005767CF">
        <w:rPr>
          <w:rFonts w:ascii="Arial" w:hAnsi="Arial" w:cs="Arial"/>
          <w:sz w:val="24"/>
          <w:szCs w:val="24"/>
        </w:rPr>
        <w:tab/>
      </w:r>
      <w:r w:rsidR="002779F0" w:rsidRPr="005767CF">
        <w:rPr>
          <w:rFonts w:ascii="Arial" w:hAnsi="Arial" w:cs="Arial"/>
          <w:sz w:val="24"/>
          <w:szCs w:val="24"/>
        </w:rPr>
        <w:tab/>
      </w:r>
      <w:r w:rsidR="005767CF">
        <w:rPr>
          <w:rFonts w:ascii="Arial" w:hAnsi="Arial" w:cs="Arial"/>
          <w:sz w:val="24"/>
          <w:szCs w:val="24"/>
        </w:rPr>
        <w:tab/>
      </w:r>
      <w:r w:rsidRPr="005767CF">
        <w:rPr>
          <w:rFonts w:ascii="Arial" w:hAnsi="Arial" w:cs="Arial"/>
          <w:sz w:val="24"/>
          <w:szCs w:val="24"/>
        </w:rPr>
        <w:t>Ms. Gibson.</w:t>
      </w:r>
    </w:p>
    <w:p w:rsidR="000879EF" w:rsidRPr="005767CF" w:rsidRDefault="000879EF" w:rsidP="002B094F">
      <w:pPr>
        <w:ind w:left="1440" w:hanging="720"/>
        <w:rPr>
          <w:rFonts w:ascii="Arial" w:hAnsi="Arial" w:cs="Arial"/>
          <w:sz w:val="24"/>
          <w:szCs w:val="24"/>
        </w:rPr>
      </w:pPr>
      <w:r w:rsidRPr="005767CF">
        <w:rPr>
          <w:rFonts w:ascii="Arial" w:hAnsi="Arial" w:cs="Arial"/>
          <w:sz w:val="24"/>
          <w:szCs w:val="24"/>
        </w:rPr>
        <w:tab/>
      </w:r>
      <w:r w:rsidRPr="005767CF">
        <w:rPr>
          <w:rFonts w:ascii="Arial" w:hAnsi="Arial" w:cs="Arial"/>
          <w:sz w:val="24"/>
          <w:szCs w:val="24"/>
        </w:rPr>
        <w:tab/>
      </w:r>
      <w:r w:rsidR="002779F0" w:rsidRPr="005767CF">
        <w:rPr>
          <w:rFonts w:ascii="Arial" w:hAnsi="Arial" w:cs="Arial"/>
          <w:sz w:val="24"/>
          <w:szCs w:val="24"/>
        </w:rPr>
        <w:tab/>
      </w:r>
      <w:r w:rsidRPr="005767CF">
        <w:rPr>
          <w:rFonts w:ascii="Arial" w:hAnsi="Arial" w:cs="Arial"/>
          <w:sz w:val="24"/>
          <w:szCs w:val="24"/>
        </w:rPr>
        <w:t>5.</w:t>
      </w:r>
      <w:r w:rsidRPr="005767CF">
        <w:rPr>
          <w:rFonts w:ascii="Arial" w:hAnsi="Arial" w:cs="Arial"/>
          <w:sz w:val="24"/>
          <w:szCs w:val="24"/>
        </w:rPr>
        <w:tab/>
        <w:t xml:space="preserve">P/C 2637 Panza’s evidence is that Ms. Gibson </w:t>
      </w:r>
      <w:r w:rsidR="002779F0" w:rsidRPr="005767CF">
        <w:rPr>
          <w:rFonts w:ascii="Arial" w:hAnsi="Arial" w:cs="Arial"/>
          <w:sz w:val="24"/>
          <w:szCs w:val="24"/>
        </w:rPr>
        <w:tab/>
      </w:r>
      <w:r w:rsidR="002779F0" w:rsidRPr="005767CF">
        <w:rPr>
          <w:rFonts w:ascii="Arial" w:hAnsi="Arial" w:cs="Arial"/>
          <w:sz w:val="24"/>
          <w:szCs w:val="24"/>
        </w:rPr>
        <w:tab/>
      </w:r>
      <w:r w:rsidR="002779F0" w:rsidRPr="005767CF">
        <w:rPr>
          <w:rFonts w:ascii="Arial" w:hAnsi="Arial" w:cs="Arial"/>
          <w:sz w:val="24"/>
          <w:szCs w:val="24"/>
        </w:rPr>
        <w:tab/>
      </w:r>
      <w:r w:rsidR="005767CF">
        <w:rPr>
          <w:rFonts w:ascii="Arial" w:hAnsi="Arial" w:cs="Arial"/>
          <w:sz w:val="24"/>
          <w:szCs w:val="24"/>
        </w:rPr>
        <w:tab/>
      </w:r>
      <w:r w:rsidR="005767CF">
        <w:rPr>
          <w:rFonts w:ascii="Arial" w:hAnsi="Arial" w:cs="Arial"/>
          <w:sz w:val="24"/>
          <w:szCs w:val="24"/>
        </w:rPr>
        <w:tab/>
      </w:r>
      <w:r w:rsidRPr="005767CF">
        <w:rPr>
          <w:rFonts w:ascii="Arial" w:hAnsi="Arial" w:cs="Arial"/>
          <w:sz w:val="24"/>
          <w:szCs w:val="24"/>
        </w:rPr>
        <w:t>had a severe cut on her right hand.</w:t>
      </w:r>
    </w:p>
    <w:p w:rsidR="000879EF" w:rsidRPr="005767CF" w:rsidRDefault="000879EF" w:rsidP="002B094F">
      <w:pPr>
        <w:ind w:left="1440" w:hanging="720"/>
        <w:rPr>
          <w:rFonts w:ascii="Arial" w:hAnsi="Arial" w:cs="Arial"/>
          <w:sz w:val="24"/>
          <w:szCs w:val="24"/>
        </w:rPr>
      </w:pPr>
      <w:r w:rsidRPr="005767CF">
        <w:rPr>
          <w:rFonts w:ascii="Arial" w:hAnsi="Arial" w:cs="Arial"/>
          <w:sz w:val="24"/>
          <w:szCs w:val="24"/>
        </w:rPr>
        <w:tab/>
      </w:r>
      <w:r w:rsidRPr="005767CF">
        <w:rPr>
          <w:rFonts w:ascii="Arial" w:hAnsi="Arial" w:cs="Arial"/>
          <w:sz w:val="24"/>
          <w:szCs w:val="24"/>
        </w:rPr>
        <w:tab/>
      </w:r>
      <w:r w:rsidR="002779F0" w:rsidRPr="005767CF">
        <w:rPr>
          <w:rFonts w:ascii="Arial" w:hAnsi="Arial" w:cs="Arial"/>
          <w:sz w:val="24"/>
          <w:szCs w:val="24"/>
        </w:rPr>
        <w:tab/>
      </w:r>
      <w:r w:rsidRPr="005767CF">
        <w:rPr>
          <w:rFonts w:ascii="Arial" w:hAnsi="Arial" w:cs="Arial"/>
          <w:sz w:val="24"/>
          <w:szCs w:val="24"/>
        </w:rPr>
        <w:t>6.</w:t>
      </w:r>
      <w:r w:rsidRPr="005767CF">
        <w:rPr>
          <w:rFonts w:ascii="Arial" w:hAnsi="Arial" w:cs="Arial"/>
          <w:sz w:val="24"/>
          <w:szCs w:val="24"/>
        </w:rPr>
        <w:tab/>
        <w:t xml:space="preserve">According to Dr. Sands it is possible that a </w:t>
      </w:r>
      <w:r w:rsidR="002779F0" w:rsidRPr="005767CF">
        <w:rPr>
          <w:rFonts w:ascii="Arial" w:hAnsi="Arial" w:cs="Arial"/>
          <w:sz w:val="24"/>
          <w:szCs w:val="24"/>
        </w:rPr>
        <w:tab/>
      </w:r>
      <w:r w:rsidR="002779F0" w:rsidRPr="005767CF">
        <w:rPr>
          <w:rFonts w:ascii="Arial" w:hAnsi="Arial" w:cs="Arial"/>
          <w:sz w:val="24"/>
          <w:szCs w:val="24"/>
        </w:rPr>
        <w:tab/>
      </w:r>
      <w:r w:rsidR="002779F0" w:rsidRPr="005767CF">
        <w:rPr>
          <w:rFonts w:ascii="Arial" w:hAnsi="Arial" w:cs="Arial"/>
          <w:sz w:val="24"/>
          <w:szCs w:val="24"/>
        </w:rPr>
        <w:tab/>
      </w:r>
      <w:r w:rsidR="002779F0" w:rsidRPr="005767CF">
        <w:rPr>
          <w:rFonts w:ascii="Arial" w:hAnsi="Arial" w:cs="Arial"/>
          <w:sz w:val="24"/>
          <w:szCs w:val="24"/>
        </w:rPr>
        <w:tab/>
      </w:r>
      <w:r w:rsidR="005767CF">
        <w:rPr>
          <w:rFonts w:ascii="Arial" w:hAnsi="Arial" w:cs="Arial"/>
          <w:sz w:val="24"/>
          <w:szCs w:val="24"/>
        </w:rPr>
        <w:tab/>
      </w:r>
      <w:r w:rsidRPr="005767CF">
        <w:rPr>
          <w:rFonts w:ascii="Arial" w:hAnsi="Arial" w:cs="Arial"/>
          <w:sz w:val="24"/>
          <w:szCs w:val="24"/>
        </w:rPr>
        <w:t xml:space="preserve">broken bottle with a sharp edge could have </w:t>
      </w:r>
      <w:r w:rsidR="002779F0" w:rsidRPr="005767CF">
        <w:rPr>
          <w:rFonts w:ascii="Arial" w:hAnsi="Arial" w:cs="Arial"/>
          <w:sz w:val="24"/>
          <w:szCs w:val="24"/>
        </w:rPr>
        <w:tab/>
      </w:r>
      <w:r w:rsidR="002779F0" w:rsidRPr="005767CF">
        <w:rPr>
          <w:rFonts w:ascii="Arial" w:hAnsi="Arial" w:cs="Arial"/>
          <w:sz w:val="24"/>
          <w:szCs w:val="24"/>
        </w:rPr>
        <w:tab/>
      </w:r>
      <w:r w:rsidR="002779F0" w:rsidRPr="005767CF">
        <w:rPr>
          <w:rFonts w:ascii="Arial" w:hAnsi="Arial" w:cs="Arial"/>
          <w:sz w:val="24"/>
          <w:szCs w:val="24"/>
        </w:rPr>
        <w:tab/>
      </w:r>
      <w:r w:rsidR="002779F0" w:rsidRPr="005767CF">
        <w:rPr>
          <w:rFonts w:ascii="Arial" w:hAnsi="Arial" w:cs="Arial"/>
          <w:sz w:val="24"/>
          <w:szCs w:val="24"/>
        </w:rPr>
        <w:tab/>
      </w:r>
      <w:r w:rsidR="005767CF">
        <w:rPr>
          <w:rFonts w:ascii="Arial" w:hAnsi="Arial" w:cs="Arial"/>
          <w:sz w:val="24"/>
          <w:szCs w:val="24"/>
        </w:rPr>
        <w:tab/>
      </w:r>
      <w:r w:rsidRPr="005767CF">
        <w:rPr>
          <w:rFonts w:ascii="Arial" w:hAnsi="Arial" w:cs="Arial"/>
          <w:sz w:val="24"/>
          <w:szCs w:val="24"/>
        </w:rPr>
        <w:t>caused the deceased death.</w:t>
      </w:r>
    </w:p>
    <w:p w:rsidR="000879EF" w:rsidRDefault="002779F0" w:rsidP="002B094F">
      <w:pPr>
        <w:ind w:left="1440" w:hanging="720"/>
        <w:rPr>
          <w:rFonts w:ascii="Arial" w:hAnsi="Arial" w:cs="Arial"/>
          <w:sz w:val="28"/>
          <w:szCs w:val="28"/>
        </w:rPr>
      </w:pPr>
      <w:r>
        <w:rPr>
          <w:rFonts w:ascii="Arial" w:hAnsi="Arial" w:cs="Arial"/>
          <w:sz w:val="28"/>
          <w:szCs w:val="28"/>
        </w:rPr>
        <w:tab/>
      </w:r>
      <w:r w:rsidR="000879EF">
        <w:rPr>
          <w:rFonts w:ascii="Arial" w:hAnsi="Arial" w:cs="Arial"/>
          <w:sz w:val="28"/>
          <w:szCs w:val="28"/>
        </w:rPr>
        <w:t>These factor</w:t>
      </w:r>
      <w:r w:rsidR="00B459BB">
        <w:rPr>
          <w:rFonts w:ascii="Arial" w:hAnsi="Arial" w:cs="Arial"/>
          <w:sz w:val="28"/>
          <w:szCs w:val="28"/>
        </w:rPr>
        <w:t>s</w:t>
      </w:r>
      <w:r w:rsidR="000879EF">
        <w:rPr>
          <w:rFonts w:ascii="Arial" w:hAnsi="Arial" w:cs="Arial"/>
          <w:sz w:val="28"/>
          <w:szCs w:val="28"/>
        </w:rPr>
        <w:t xml:space="preserve"> taken together are capable of producing in a reasonable mind a conclusion of guilt beyond reasona</w:t>
      </w:r>
      <w:r w:rsidR="00B87FD0">
        <w:rPr>
          <w:rFonts w:ascii="Arial" w:hAnsi="Arial" w:cs="Arial"/>
          <w:sz w:val="28"/>
          <w:szCs w:val="28"/>
        </w:rPr>
        <w:t>b</w:t>
      </w:r>
      <w:r w:rsidR="000879EF">
        <w:rPr>
          <w:rFonts w:ascii="Arial" w:hAnsi="Arial" w:cs="Arial"/>
          <w:sz w:val="28"/>
          <w:szCs w:val="28"/>
        </w:rPr>
        <w:t>le doubt</w:t>
      </w:r>
      <w:r w:rsidR="00B87FD0">
        <w:rPr>
          <w:rFonts w:ascii="Arial" w:hAnsi="Arial" w:cs="Arial"/>
          <w:sz w:val="28"/>
          <w:szCs w:val="28"/>
        </w:rPr>
        <w:t xml:space="preserve">. </w:t>
      </w:r>
    </w:p>
    <w:p w:rsidR="00B87FD0" w:rsidRPr="005767CF" w:rsidRDefault="000E68D7" w:rsidP="002B094F">
      <w:pPr>
        <w:ind w:left="1440" w:hanging="720"/>
        <w:rPr>
          <w:rFonts w:ascii="Arial" w:hAnsi="Arial" w:cs="Arial"/>
          <w:sz w:val="24"/>
          <w:szCs w:val="24"/>
        </w:rPr>
      </w:pPr>
      <w:r>
        <w:rPr>
          <w:rFonts w:ascii="Arial" w:hAnsi="Arial" w:cs="Arial"/>
          <w:sz w:val="28"/>
          <w:szCs w:val="28"/>
        </w:rPr>
        <w:tab/>
      </w:r>
      <w:r>
        <w:rPr>
          <w:rFonts w:ascii="Arial" w:hAnsi="Arial" w:cs="Arial"/>
          <w:sz w:val="28"/>
          <w:szCs w:val="28"/>
        </w:rPr>
        <w:tab/>
      </w:r>
      <w:r w:rsidR="005767CF">
        <w:rPr>
          <w:rFonts w:ascii="Arial" w:hAnsi="Arial" w:cs="Arial"/>
          <w:sz w:val="28"/>
          <w:szCs w:val="28"/>
        </w:rPr>
        <w:tab/>
      </w:r>
      <w:r w:rsidRPr="005767CF">
        <w:rPr>
          <w:rFonts w:ascii="Arial" w:hAnsi="Arial" w:cs="Arial"/>
          <w:sz w:val="24"/>
          <w:szCs w:val="24"/>
        </w:rPr>
        <w:t>7.</w:t>
      </w:r>
      <w:r w:rsidRPr="005767CF">
        <w:rPr>
          <w:rFonts w:ascii="Arial" w:hAnsi="Arial" w:cs="Arial"/>
          <w:sz w:val="24"/>
          <w:szCs w:val="24"/>
        </w:rPr>
        <w:tab/>
      </w:r>
      <w:r w:rsidR="00B87FD0" w:rsidRPr="005767CF">
        <w:rPr>
          <w:rFonts w:ascii="Arial" w:hAnsi="Arial" w:cs="Arial"/>
          <w:sz w:val="24"/>
          <w:szCs w:val="24"/>
        </w:rPr>
        <w:t xml:space="preserve">We further submit that notwithstanding the </w:t>
      </w:r>
      <w:r w:rsidRPr="005767CF">
        <w:rPr>
          <w:rFonts w:ascii="Arial" w:hAnsi="Arial" w:cs="Arial"/>
          <w:sz w:val="24"/>
          <w:szCs w:val="24"/>
        </w:rPr>
        <w:tab/>
      </w:r>
      <w:r w:rsidRPr="005767CF">
        <w:rPr>
          <w:rFonts w:ascii="Arial" w:hAnsi="Arial" w:cs="Arial"/>
          <w:sz w:val="24"/>
          <w:szCs w:val="24"/>
        </w:rPr>
        <w:tab/>
      </w:r>
      <w:r w:rsidRPr="005767CF">
        <w:rPr>
          <w:rFonts w:ascii="Arial" w:hAnsi="Arial" w:cs="Arial"/>
          <w:sz w:val="24"/>
          <w:szCs w:val="24"/>
        </w:rPr>
        <w:tab/>
      </w:r>
      <w:r w:rsidRPr="005767CF">
        <w:rPr>
          <w:rFonts w:ascii="Arial" w:hAnsi="Arial" w:cs="Arial"/>
          <w:sz w:val="24"/>
          <w:szCs w:val="24"/>
        </w:rPr>
        <w:tab/>
      </w:r>
      <w:r w:rsidR="005767CF">
        <w:rPr>
          <w:rFonts w:ascii="Arial" w:hAnsi="Arial" w:cs="Arial"/>
          <w:sz w:val="24"/>
          <w:szCs w:val="24"/>
        </w:rPr>
        <w:tab/>
      </w:r>
      <w:r w:rsidR="00B87FD0" w:rsidRPr="005767CF">
        <w:rPr>
          <w:rFonts w:ascii="Arial" w:hAnsi="Arial" w:cs="Arial"/>
          <w:sz w:val="24"/>
          <w:szCs w:val="24"/>
        </w:rPr>
        <w:t xml:space="preserve">circumstantial evidence this case turns on the </w:t>
      </w:r>
      <w:r w:rsidRPr="005767CF">
        <w:rPr>
          <w:rFonts w:ascii="Arial" w:hAnsi="Arial" w:cs="Arial"/>
          <w:sz w:val="24"/>
          <w:szCs w:val="24"/>
        </w:rPr>
        <w:tab/>
      </w:r>
      <w:r w:rsidRPr="005767CF">
        <w:rPr>
          <w:rFonts w:ascii="Arial" w:hAnsi="Arial" w:cs="Arial"/>
          <w:sz w:val="24"/>
          <w:szCs w:val="24"/>
        </w:rPr>
        <w:tab/>
      </w:r>
      <w:r w:rsidRPr="005767CF">
        <w:rPr>
          <w:rFonts w:ascii="Arial" w:hAnsi="Arial" w:cs="Arial"/>
          <w:sz w:val="24"/>
          <w:szCs w:val="24"/>
        </w:rPr>
        <w:tab/>
      </w:r>
      <w:r w:rsidRPr="005767CF">
        <w:rPr>
          <w:rFonts w:ascii="Arial" w:hAnsi="Arial" w:cs="Arial"/>
          <w:sz w:val="24"/>
          <w:szCs w:val="24"/>
        </w:rPr>
        <w:tab/>
      </w:r>
      <w:r w:rsidR="005767CF">
        <w:rPr>
          <w:rFonts w:ascii="Arial" w:hAnsi="Arial" w:cs="Arial"/>
          <w:sz w:val="24"/>
          <w:szCs w:val="24"/>
        </w:rPr>
        <w:tab/>
      </w:r>
      <w:r w:rsidR="00B87FD0" w:rsidRPr="005767CF">
        <w:rPr>
          <w:rFonts w:ascii="Arial" w:hAnsi="Arial" w:cs="Arial"/>
          <w:sz w:val="24"/>
          <w:szCs w:val="24"/>
        </w:rPr>
        <w:t xml:space="preserve">credibility of the prosecutions witnesses which </w:t>
      </w:r>
      <w:r w:rsidRPr="005767CF">
        <w:rPr>
          <w:rFonts w:ascii="Arial" w:hAnsi="Arial" w:cs="Arial"/>
          <w:sz w:val="24"/>
          <w:szCs w:val="24"/>
        </w:rPr>
        <w:tab/>
      </w:r>
      <w:r w:rsidRPr="005767CF">
        <w:rPr>
          <w:rFonts w:ascii="Arial" w:hAnsi="Arial" w:cs="Arial"/>
          <w:sz w:val="24"/>
          <w:szCs w:val="24"/>
        </w:rPr>
        <w:tab/>
      </w:r>
      <w:r w:rsidRPr="005767CF">
        <w:rPr>
          <w:rFonts w:ascii="Arial" w:hAnsi="Arial" w:cs="Arial"/>
          <w:sz w:val="24"/>
          <w:szCs w:val="24"/>
        </w:rPr>
        <w:tab/>
      </w:r>
      <w:r w:rsidR="005767CF">
        <w:rPr>
          <w:rFonts w:ascii="Arial" w:hAnsi="Arial" w:cs="Arial"/>
          <w:sz w:val="24"/>
          <w:szCs w:val="24"/>
        </w:rPr>
        <w:tab/>
      </w:r>
      <w:r w:rsidR="005767CF">
        <w:rPr>
          <w:rFonts w:ascii="Arial" w:hAnsi="Arial" w:cs="Arial"/>
          <w:sz w:val="24"/>
          <w:szCs w:val="24"/>
        </w:rPr>
        <w:tab/>
      </w:r>
      <w:r w:rsidR="00B87FD0" w:rsidRPr="005767CF">
        <w:rPr>
          <w:rFonts w:ascii="Arial" w:hAnsi="Arial" w:cs="Arial"/>
          <w:sz w:val="24"/>
          <w:szCs w:val="24"/>
        </w:rPr>
        <w:t xml:space="preserve">according to the Lord Lane CJ in </w:t>
      </w:r>
      <w:r w:rsidR="00B87FD0" w:rsidRPr="005767CF">
        <w:rPr>
          <w:rFonts w:ascii="Arial" w:hAnsi="Arial" w:cs="Arial"/>
          <w:b/>
          <w:sz w:val="24"/>
          <w:szCs w:val="24"/>
        </w:rPr>
        <w:t xml:space="preserve">R. v. Galbraith </w:t>
      </w:r>
      <w:r w:rsidRPr="005767CF">
        <w:rPr>
          <w:rFonts w:ascii="Arial" w:hAnsi="Arial" w:cs="Arial"/>
          <w:b/>
          <w:sz w:val="24"/>
          <w:szCs w:val="24"/>
        </w:rPr>
        <w:tab/>
      </w:r>
      <w:r w:rsidRPr="005767CF">
        <w:rPr>
          <w:rFonts w:ascii="Arial" w:hAnsi="Arial" w:cs="Arial"/>
          <w:b/>
          <w:sz w:val="24"/>
          <w:szCs w:val="24"/>
        </w:rPr>
        <w:tab/>
      </w:r>
      <w:r w:rsidRPr="005767CF">
        <w:rPr>
          <w:rFonts w:ascii="Arial" w:hAnsi="Arial" w:cs="Arial"/>
          <w:b/>
          <w:sz w:val="24"/>
          <w:szCs w:val="24"/>
        </w:rPr>
        <w:tab/>
      </w:r>
      <w:r w:rsidR="005767CF">
        <w:rPr>
          <w:rFonts w:ascii="Arial" w:hAnsi="Arial" w:cs="Arial"/>
          <w:b/>
          <w:sz w:val="24"/>
          <w:szCs w:val="24"/>
        </w:rPr>
        <w:tab/>
      </w:r>
      <w:r w:rsidR="00B87FD0" w:rsidRPr="005767CF">
        <w:rPr>
          <w:rFonts w:ascii="Arial" w:hAnsi="Arial" w:cs="Arial"/>
          <w:b/>
          <w:i/>
          <w:sz w:val="24"/>
          <w:szCs w:val="24"/>
        </w:rPr>
        <w:t>(supra</w:t>
      </w:r>
      <w:r w:rsidR="00B87FD0" w:rsidRPr="005767CF">
        <w:rPr>
          <w:rFonts w:ascii="Arial" w:hAnsi="Arial" w:cs="Arial"/>
          <w:i/>
          <w:sz w:val="24"/>
          <w:szCs w:val="24"/>
        </w:rPr>
        <w:t>)</w:t>
      </w:r>
      <w:r w:rsidR="00B87FD0" w:rsidRPr="005767CF">
        <w:rPr>
          <w:rFonts w:ascii="Arial" w:hAnsi="Arial" w:cs="Arial"/>
          <w:sz w:val="24"/>
          <w:szCs w:val="24"/>
        </w:rPr>
        <w:t xml:space="preserve"> in are questions of fact for the jury</w:t>
      </w:r>
      <w:r w:rsidRPr="005767CF">
        <w:rPr>
          <w:rFonts w:ascii="Arial" w:hAnsi="Arial" w:cs="Arial"/>
          <w:sz w:val="24"/>
          <w:szCs w:val="24"/>
        </w:rPr>
        <w:t>.</w:t>
      </w:r>
    </w:p>
    <w:p w:rsidR="000E68D7" w:rsidRPr="005767CF" w:rsidRDefault="002779F0" w:rsidP="002B094F">
      <w:pPr>
        <w:ind w:left="1440" w:hanging="720"/>
        <w:rPr>
          <w:rFonts w:ascii="Arial" w:hAnsi="Arial" w:cs="Arial"/>
          <w:sz w:val="24"/>
          <w:szCs w:val="24"/>
        </w:rPr>
      </w:pPr>
      <w:r w:rsidRPr="005767CF">
        <w:rPr>
          <w:rFonts w:ascii="Arial" w:hAnsi="Arial" w:cs="Arial"/>
          <w:sz w:val="24"/>
          <w:szCs w:val="24"/>
        </w:rPr>
        <w:tab/>
      </w:r>
      <w:r w:rsidRPr="005767CF">
        <w:rPr>
          <w:rFonts w:ascii="Arial" w:hAnsi="Arial" w:cs="Arial"/>
          <w:sz w:val="24"/>
          <w:szCs w:val="24"/>
        </w:rPr>
        <w:tab/>
      </w:r>
      <w:r w:rsidR="005767CF">
        <w:rPr>
          <w:rFonts w:ascii="Arial" w:hAnsi="Arial" w:cs="Arial"/>
          <w:sz w:val="24"/>
          <w:szCs w:val="24"/>
        </w:rPr>
        <w:tab/>
      </w:r>
      <w:r w:rsidRPr="005767CF">
        <w:rPr>
          <w:rFonts w:ascii="Arial" w:hAnsi="Arial" w:cs="Arial"/>
          <w:sz w:val="24"/>
          <w:szCs w:val="24"/>
        </w:rPr>
        <w:t>8.</w:t>
      </w:r>
      <w:r w:rsidRPr="005767CF">
        <w:rPr>
          <w:rFonts w:ascii="Arial" w:hAnsi="Arial" w:cs="Arial"/>
          <w:sz w:val="24"/>
          <w:szCs w:val="24"/>
        </w:rPr>
        <w:tab/>
        <w:t>In o</w:t>
      </w:r>
      <w:r w:rsidR="000E68D7" w:rsidRPr="005767CF">
        <w:rPr>
          <w:rFonts w:ascii="Arial" w:hAnsi="Arial" w:cs="Arial"/>
          <w:sz w:val="24"/>
          <w:szCs w:val="24"/>
        </w:rPr>
        <w:t>ther words where the prosecution evidenc</w:t>
      </w:r>
      <w:r w:rsidRPr="005767CF">
        <w:rPr>
          <w:rFonts w:ascii="Arial" w:hAnsi="Arial" w:cs="Arial"/>
          <w:sz w:val="24"/>
          <w:szCs w:val="24"/>
        </w:rPr>
        <w:t>e</w:t>
      </w:r>
      <w:r w:rsidR="000E68D7" w:rsidRPr="005767CF">
        <w:rPr>
          <w:rFonts w:ascii="Arial" w:hAnsi="Arial" w:cs="Arial"/>
          <w:sz w:val="24"/>
          <w:szCs w:val="24"/>
        </w:rPr>
        <w:t xml:space="preserve"> is </w:t>
      </w:r>
      <w:r w:rsidRPr="005767CF">
        <w:rPr>
          <w:rFonts w:ascii="Arial" w:hAnsi="Arial" w:cs="Arial"/>
          <w:sz w:val="24"/>
          <w:szCs w:val="24"/>
        </w:rPr>
        <w:tab/>
      </w:r>
      <w:r w:rsidRPr="005767CF">
        <w:rPr>
          <w:rFonts w:ascii="Arial" w:hAnsi="Arial" w:cs="Arial"/>
          <w:sz w:val="24"/>
          <w:szCs w:val="24"/>
        </w:rPr>
        <w:tab/>
      </w:r>
      <w:r w:rsidRPr="005767CF">
        <w:rPr>
          <w:rFonts w:ascii="Arial" w:hAnsi="Arial" w:cs="Arial"/>
          <w:sz w:val="24"/>
          <w:szCs w:val="24"/>
        </w:rPr>
        <w:tab/>
      </w:r>
      <w:r w:rsidR="005767CF">
        <w:rPr>
          <w:rFonts w:ascii="Arial" w:hAnsi="Arial" w:cs="Arial"/>
          <w:sz w:val="24"/>
          <w:szCs w:val="24"/>
        </w:rPr>
        <w:tab/>
      </w:r>
      <w:r w:rsidR="000E68D7" w:rsidRPr="005767CF">
        <w:rPr>
          <w:rFonts w:ascii="Arial" w:hAnsi="Arial" w:cs="Arial"/>
          <w:sz w:val="24"/>
          <w:szCs w:val="24"/>
        </w:rPr>
        <w:t xml:space="preserve">such that its strength or weakness depends on the </w:t>
      </w:r>
      <w:r w:rsidRPr="005767CF">
        <w:rPr>
          <w:rFonts w:ascii="Arial" w:hAnsi="Arial" w:cs="Arial"/>
          <w:sz w:val="24"/>
          <w:szCs w:val="24"/>
        </w:rPr>
        <w:tab/>
      </w:r>
      <w:r w:rsidRPr="005767CF">
        <w:rPr>
          <w:rFonts w:ascii="Arial" w:hAnsi="Arial" w:cs="Arial"/>
          <w:sz w:val="24"/>
          <w:szCs w:val="24"/>
        </w:rPr>
        <w:tab/>
      </w:r>
      <w:r w:rsidRPr="005767CF">
        <w:rPr>
          <w:rFonts w:ascii="Arial" w:hAnsi="Arial" w:cs="Arial"/>
          <w:sz w:val="24"/>
          <w:szCs w:val="24"/>
        </w:rPr>
        <w:tab/>
      </w:r>
      <w:r w:rsidR="005767CF">
        <w:rPr>
          <w:rFonts w:ascii="Arial" w:hAnsi="Arial" w:cs="Arial"/>
          <w:sz w:val="24"/>
          <w:szCs w:val="24"/>
        </w:rPr>
        <w:tab/>
      </w:r>
      <w:r w:rsidR="000E68D7" w:rsidRPr="005767CF">
        <w:rPr>
          <w:rFonts w:ascii="Arial" w:hAnsi="Arial" w:cs="Arial"/>
          <w:sz w:val="24"/>
          <w:szCs w:val="24"/>
        </w:rPr>
        <w:t xml:space="preserve">view to be taken of a witness’s reliability in such </w:t>
      </w:r>
      <w:r w:rsidRPr="005767CF">
        <w:rPr>
          <w:rFonts w:ascii="Arial" w:hAnsi="Arial" w:cs="Arial"/>
          <w:sz w:val="24"/>
          <w:szCs w:val="24"/>
        </w:rPr>
        <w:tab/>
      </w:r>
      <w:r w:rsidRPr="005767CF">
        <w:rPr>
          <w:rFonts w:ascii="Arial" w:hAnsi="Arial" w:cs="Arial"/>
          <w:sz w:val="24"/>
          <w:szCs w:val="24"/>
        </w:rPr>
        <w:tab/>
      </w:r>
      <w:r w:rsidRPr="005767CF">
        <w:rPr>
          <w:rFonts w:ascii="Arial" w:hAnsi="Arial" w:cs="Arial"/>
          <w:sz w:val="24"/>
          <w:szCs w:val="24"/>
        </w:rPr>
        <w:tab/>
      </w:r>
      <w:r w:rsidR="005767CF">
        <w:rPr>
          <w:rFonts w:ascii="Arial" w:hAnsi="Arial" w:cs="Arial"/>
          <w:sz w:val="24"/>
          <w:szCs w:val="24"/>
        </w:rPr>
        <w:tab/>
      </w:r>
      <w:r w:rsidR="000E68D7" w:rsidRPr="005767CF">
        <w:rPr>
          <w:rFonts w:ascii="Arial" w:hAnsi="Arial" w:cs="Arial"/>
          <w:sz w:val="24"/>
          <w:szCs w:val="24"/>
        </w:rPr>
        <w:t xml:space="preserve">cases as Lord Lane said, that is for the province of </w:t>
      </w:r>
      <w:r w:rsidRPr="005767CF">
        <w:rPr>
          <w:rFonts w:ascii="Arial" w:hAnsi="Arial" w:cs="Arial"/>
          <w:sz w:val="24"/>
          <w:szCs w:val="24"/>
        </w:rPr>
        <w:tab/>
      </w:r>
      <w:r w:rsidRPr="005767CF">
        <w:rPr>
          <w:rFonts w:ascii="Arial" w:hAnsi="Arial" w:cs="Arial"/>
          <w:sz w:val="24"/>
          <w:szCs w:val="24"/>
        </w:rPr>
        <w:tab/>
      </w:r>
      <w:r w:rsidRPr="005767CF">
        <w:rPr>
          <w:rFonts w:ascii="Arial" w:hAnsi="Arial" w:cs="Arial"/>
          <w:sz w:val="24"/>
          <w:szCs w:val="24"/>
        </w:rPr>
        <w:tab/>
      </w:r>
      <w:r w:rsidR="005767CF">
        <w:rPr>
          <w:rFonts w:ascii="Arial" w:hAnsi="Arial" w:cs="Arial"/>
          <w:sz w:val="24"/>
          <w:szCs w:val="24"/>
        </w:rPr>
        <w:tab/>
      </w:r>
      <w:r w:rsidR="000E68D7" w:rsidRPr="005767CF">
        <w:rPr>
          <w:rFonts w:ascii="Arial" w:hAnsi="Arial" w:cs="Arial"/>
          <w:sz w:val="24"/>
          <w:szCs w:val="24"/>
        </w:rPr>
        <w:t xml:space="preserve">the Jury. In fact, the court </w:t>
      </w:r>
      <w:r w:rsidR="00B459BB" w:rsidRPr="005767CF">
        <w:rPr>
          <w:rFonts w:ascii="Arial" w:hAnsi="Arial" w:cs="Arial"/>
          <w:b/>
          <w:sz w:val="24"/>
          <w:szCs w:val="24"/>
        </w:rPr>
        <w:t>in R v Baker (</w:t>
      </w:r>
      <w:r w:rsidR="000E68D7" w:rsidRPr="005767CF">
        <w:rPr>
          <w:rFonts w:ascii="Arial" w:hAnsi="Arial" w:cs="Arial"/>
          <w:b/>
          <w:sz w:val="24"/>
          <w:szCs w:val="24"/>
        </w:rPr>
        <w:t xml:space="preserve">1977)65 </w:t>
      </w:r>
      <w:r w:rsidRPr="005767CF">
        <w:rPr>
          <w:rFonts w:ascii="Arial" w:hAnsi="Arial" w:cs="Arial"/>
          <w:b/>
          <w:sz w:val="24"/>
          <w:szCs w:val="24"/>
        </w:rPr>
        <w:tab/>
      </w:r>
      <w:r w:rsidRPr="005767CF">
        <w:rPr>
          <w:rFonts w:ascii="Arial" w:hAnsi="Arial" w:cs="Arial"/>
          <w:b/>
          <w:sz w:val="24"/>
          <w:szCs w:val="24"/>
        </w:rPr>
        <w:tab/>
      </w:r>
      <w:r w:rsidRPr="005767CF">
        <w:rPr>
          <w:rFonts w:ascii="Arial" w:hAnsi="Arial" w:cs="Arial"/>
          <w:b/>
          <w:sz w:val="24"/>
          <w:szCs w:val="24"/>
        </w:rPr>
        <w:tab/>
      </w:r>
      <w:r w:rsidR="005767CF">
        <w:rPr>
          <w:rFonts w:ascii="Arial" w:hAnsi="Arial" w:cs="Arial"/>
          <w:b/>
          <w:sz w:val="24"/>
          <w:szCs w:val="24"/>
        </w:rPr>
        <w:tab/>
      </w:r>
      <w:r w:rsidR="000E68D7" w:rsidRPr="005767CF">
        <w:rPr>
          <w:rFonts w:ascii="Arial" w:hAnsi="Arial" w:cs="Arial"/>
          <w:b/>
          <w:sz w:val="24"/>
          <w:szCs w:val="24"/>
        </w:rPr>
        <w:t xml:space="preserve">Cr. App. R. 287 at para 228, </w:t>
      </w:r>
      <w:r w:rsidR="000E68D7" w:rsidRPr="005767CF">
        <w:rPr>
          <w:rFonts w:ascii="Arial" w:hAnsi="Arial" w:cs="Arial"/>
          <w:sz w:val="24"/>
          <w:szCs w:val="24"/>
        </w:rPr>
        <w:t xml:space="preserve">which was also </w:t>
      </w:r>
      <w:r w:rsidRPr="005767CF">
        <w:rPr>
          <w:rFonts w:ascii="Arial" w:hAnsi="Arial" w:cs="Arial"/>
          <w:sz w:val="24"/>
          <w:szCs w:val="24"/>
        </w:rPr>
        <w:tab/>
      </w:r>
      <w:r w:rsidRPr="005767CF">
        <w:rPr>
          <w:rFonts w:ascii="Arial" w:hAnsi="Arial" w:cs="Arial"/>
          <w:sz w:val="24"/>
          <w:szCs w:val="24"/>
        </w:rPr>
        <w:tab/>
      </w:r>
      <w:r w:rsidRPr="005767CF">
        <w:rPr>
          <w:rFonts w:ascii="Arial" w:hAnsi="Arial" w:cs="Arial"/>
          <w:sz w:val="24"/>
          <w:szCs w:val="24"/>
        </w:rPr>
        <w:tab/>
      </w:r>
      <w:r w:rsidRPr="005767CF">
        <w:rPr>
          <w:rFonts w:ascii="Arial" w:hAnsi="Arial" w:cs="Arial"/>
          <w:sz w:val="24"/>
          <w:szCs w:val="24"/>
        </w:rPr>
        <w:tab/>
      </w:r>
      <w:r w:rsidR="005767CF">
        <w:rPr>
          <w:rFonts w:ascii="Arial" w:hAnsi="Arial" w:cs="Arial"/>
          <w:sz w:val="24"/>
          <w:szCs w:val="24"/>
        </w:rPr>
        <w:tab/>
      </w:r>
      <w:r w:rsidR="000E68D7" w:rsidRPr="005767CF">
        <w:rPr>
          <w:rFonts w:ascii="Arial" w:hAnsi="Arial" w:cs="Arial"/>
          <w:sz w:val="24"/>
          <w:szCs w:val="24"/>
        </w:rPr>
        <w:t>quoted by Lord Lane, Said that,</w:t>
      </w:r>
    </w:p>
    <w:p w:rsidR="000E68D7" w:rsidRPr="005767CF" w:rsidRDefault="000E68D7" w:rsidP="002B094F">
      <w:pPr>
        <w:ind w:left="1440" w:hanging="720"/>
        <w:rPr>
          <w:rFonts w:ascii="Arial" w:hAnsi="Arial" w:cs="Arial"/>
          <w:i/>
          <w:sz w:val="24"/>
          <w:szCs w:val="24"/>
        </w:rPr>
      </w:pPr>
      <w:r w:rsidRPr="005767CF">
        <w:rPr>
          <w:rFonts w:ascii="Arial" w:hAnsi="Arial" w:cs="Arial"/>
          <w:sz w:val="24"/>
          <w:szCs w:val="24"/>
        </w:rPr>
        <w:tab/>
      </w:r>
      <w:r w:rsidRPr="005767CF">
        <w:rPr>
          <w:rFonts w:ascii="Arial" w:hAnsi="Arial" w:cs="Arial"/>
          <w:sz w:val="24"/>
          <w:szCs w:val="24"/>
        </w:rPr>
        <w:tab/>
      </w:r>
      <w:r w:rsidR="002779F0" w:rsidRPr="005767CF">
        <w:rPr>
          <w:rFonts w:ascii="Arial" w:hAnsi="Arial" w:cs="Arial"/>
          <w:sz w:val="24"/>
          <w:szCs w:val="24"/>
        </w:rPr>
        <w:tab/>
      </w:r>
      <w:r w:rsidR="002779F0" w:rsidRPr="005767CF">
        <w:rPr>
          <w:rFonts w:ascii="Arial" w:hAnsi="Arial" w:cs="Arial"/>
          <w:sz w:val="24"/>
          <w:szCs w:val="24"/>
        </w:rPr>
        <w:tab/>
      </w:r>
      <w:r w:rsidRPr="005767CF">
        <w:rPr>
          <w:rFonts w:ascii="Arial" w:hAnsi="Arial" w:cs="Arial"/>
          <w:i/>
          <w:sz w:val="24"/>
          <w:szCs w:val="24"/>
        </w:rPr>
        <w:t>“</w:t>
      </w:r>
      <w:r w:rsidR="00B91A90" w:rsidRPr="005767CF">
        <w:rPr>
          <w:rFonts w:ascii="Arial" w:hAnsi="Arial" w:cs="Arial"/>
          <w:i/>
          <w:sz w:val="24"/>
          <w:szCs w:val="24"/>
        </w:rPr>
        <w:t>It is not the judge</w:t>
      </w:r>
      <w:r w:rsidRPr="005767CF">
        <w:rPr>
          <w:rFonts w:ascii="Arial" w:hAnsi="Arial" w:cs="Arial"/>
          <w:i/>
          <w:sz w:val="24"/>
          <w:szCs w:val="24"/>
        </w:rPr>
        <w:t xml:space="preserve">‘s job to weigh the evidence, </w:t>
      </w:r>
      <w:r w:rsidR="002779F0" w:rsidRPr="005767CF">
        <w:rPr>
          <w:rFonts w:ascii="Arial" w:hAnsi="Arial" w:cs="Arial"/>
          <w:i/>
          <w:sz w:val="24"/>
          <w:szCs w:val="24"/>
        </w:rPr>
        <w:tab/>
      </w:r>
      <w:r w:rsidR="002779F0" w:rsidRPr="005767CF">
        <w:rPr>
          <w:rFonts w:ascii="Arial" w:hAnsi="Arial" w:cs="Arial"/>
          <w:i/>
          <w:sz w:val="24"/>
          <w:szCs w:val="24"/>
        </w:rPr>
        <w:tab/>
      </w:r>
      <w:r w:rsidR="002779F0" w:rsidRPr="005767CF">
        <w:rPr>
          <w:rFonts w:ascii="Arial" w:hAnsi="Arial" w:cs="Arial"/>
          <w:i/>
          <w:sz w:val="24"/>
          <w:szCs w:val="24"/>
        </w:rPr>
        <w:tab/>
      </w:r>
      <w:r w:rsidR="005767CF">
        <w:rPr>
          <w:rFonts w:ascii="Arial" w:hAnsi="Arial" w:cs="Arial"/>
          <w:i/>
          <w:sz w:val="24"/>
          <w:szCs w:val="24"/>
        </w:rPr>
        <w:tab/>
      </w:r>
      <w:r w:rsidR="005767CF">
        <w:rPr>
          <w:rFonts w:ascii="Arial" w:hAnsi="Arial" w:cs="Arial"/>
          <w:i/>
          <w:sz w:val="24"/>
          <w:szCs w:val="24"/>
        </w:rPr>
        <w:tab/>
      </w:r>
      <w:r w:rsidRPr="005767CF">
        <w:rPr>
          <w:rFonts w:ascii="Arial" w:hAnsi="Arial" w:cs="Arial"/>
          <w:i/>
          <w:sz w:val="24"/>
          <w:szCs w:val="24"/>
        </w:rPr>
        <w:t>decide who is tellin</w:t>
      </w:r>
      <w:r w:rsidR="00B91A90" w:rsidRPr="005767CF">
        <w:rPr>
          <w:rFonts w:ascii="Arial" w:hAnsi="Arial" w:cs="Arial"/>
          <w:i/>
          <w:sz w:val="24"/>
          <w:szCs w:val="24"/>
        </w:rPr>
        <w:t>g</w:t>
      </w:r>
      <w:r w:rsidRPr="005767CF">
        <w:rPr>
          <w:rFonts w:ascii="Arial" w:hAnsi="Arial" w:cs="Arial"/>
          <w:i/>
          <w:sz w:val="24"/>
          <w:szCs w:val="24"/>
        </w:rPr>
        <w:t xml:space="preserve"> the truth, and to stop </w:t>
      </w:r>
      <w:r w:rsidR="00B91A90" w:rsidRPr="005767CF">
        <w:rPr>
          <w:rFonts w:ascii="Arial" w:hAnsi="Arial" w:cs="Arial"/>
          <w:i/>
          <w:sz w:val="24"/>
          <w:szCs w:val="24"/>
        </w:rPr>
        <w:t xml:space="preserve">the </w:t>
      </w:r>
      <w:r w:rsidR="002779F0" w:rsidRPr="005767CF">
        <w:rPr>
          <w:rFonts w:ascii="Arial" w:hAnsi="Arial" w:cs="Arial"/>
          <w:i/>
          <w:sz w:val="24"/>
          <w:szCs w:val="24"/>
        </w:rPr>
        <w:tab/>
      </w:r>
      <w:r w:rsidR="002779F0" w:rsidRPr="005767CF">
        <w:rPr>
          <w:rFonts w:ascii="Arial" w:hAnsi="Arial" w:cs="Arial"/>
          <w:i/>
          <w:sz w:val="24"/>
          <w:szCs w:val="24"/>
        </w:rPr>
        <w:tab/>
      </w:r>
      <w:r w:rsidR="002779F0" w:rsidRPr="005767CF">
        <w:rPr>
          <w:rFonts w:ascii="Arial" w:hAnsi="Arial" w:cs="Arial"/>
          <w:i/>
          <w:sz w:val="24"/>
          <w:szCs w:val="24"/>
        </w:rPr>
        <w:tab/>
      </w:r>
      <w:r w:rsidR="002779F0" w:rsidRPr="005767CF">
        <w:rPr>
          <w:rFonts w:ascii="Arial" w:hAnsi="Arial" w:cs="Arial"/>
          <w:i/>
          <w:sz w:val="24"/>
          <w:szCs w:val="24"/>
        </w:rPr>
        <w:tab/>
      </w:r>
      <w:r w:rsidR="005767CF">
        <w:rPr>
          <w:rFonts w:ascii="Arial" w:hAnsi="Arial" w:cs="Arial"/>
          <w:i/>
          <w:sz w:val="24"/>
          <w:szCs w:val="24"/>
        </w:rPr>
        <w:tab/>
      </w:r>
      <w:r w:rsidR="002779F0" w:rsidRPr="005767CF">
        <w:rPr>
          <w:rFonts w:ascii="Arial" w:hAnsi="Arial" w:cs="Arial"/>
          <w:i/>
          <w:sz w:val="24"/>
          <w:szCs w:val="24"/>
        </w:rPr>
        <w:t xml:space="preserve">case merely </w:t>
      </w:r>
      <w:r w:rsidR="00B91A90" w:rsidRPr="005767CF">
        <w:rPr>
          <w:rFonts w:ascii="Arial" w:hAnsi="Arial" w:cs="Arial"/>
          <w:i/>
          <w:sz w:val="24"/>
          <w:szCs w:val="24"/>
        </w:rPr>
        <w:t>because he thinks</w:t>
      </w:r>
      <w:r w:rsidRPr="005767CF">
        <w:rPr>
          <w:rFonts w:ascii="Arial" w:hAnsi="Arial" w:cs="Arial"/>
          <w:i/>
          <w:sz w:val="24"/>
          <w:szCs w:val="24"/>
        </w:rPr>
        <w:t xml:space="preserve"> the witness is </w:t>
      </w:r>
      <w:r w:rsidR="002779F0" w:rsidRPr="005767CF">
        <w:rPr>
          <w:rFonts w:ascii="Arial" w:hAnsi="Arial" w:cs="Arial"/>
          <w:i/>
          <w:sz w:val="24"/>
          <w:szCs w:val="24"/>
        </w:rPr>
        <w:tab/>
      </w:r>
      <w:r w:rsidR="002779F0" w:rsidRPr="005767CF">
        <w:rPr>
          <w:rFonts w:ascii="Arial" w:hAnsi="Arial" w:cs="Arial"/>
          <w:i/>
          <w:sz w:val="24"/>
          <w:szCs w:val="24"/>
        </w:rPr>
        <w:tab/>
      </w:r>
      <w:r w:rsidR="002779F0" w:rsidRPr="005767CF">
        <w:rPr>
          <w:rFonts w:ascii="Arial" w:hAnsi="Arial" w:cs="Arial"/>
          <w:i/>
          <w:sz w:val="24"/>
          <w:szCs w:val="24"/>
        </w:rPr>
        <w:lastRenderedPageBreak/>
        <w:tab/>
      </w:r>
      <w:r w:rsidR="002779F0" w:rsidRPr="005767CF">
        <w:rPr>
          <w:rFonts w:ascii="Arial" w:hAnsi="Arial" w:cs="Arial"/>
          <w:i/>
          <w:sz w:val="24"/>
          <w:szCs w:val="24"/>
        </w:rPr>
        <w:tab/>
      </w:r>
      <w:r w:rsidR="005767CF">
        <w:rPr>
          <w:rFonts w:ascii="Arial" w:hAnsi="Arial" w:cs="Arial"/>
          <w:i/>
          <w:sz w:val="24"/>
          <w:szCs w:val="24"/>
        </w:rPr>
        <w:tab/>
      </w:r>
      <w:r w:rsidRPr="005767CF">
        <w:rPr>
          <w:rFonts w:ascii="Arial" w:hAnsi="Arial" w:cs="Arial"/>
          <w:i/>
          <w:sz w:val="24"/>
          <w:szCs w:val="24"/>
        </w:rPr>
        <w:t>lying.  To do so is to “</w:t>
      </w:r>
      <w:r w:rsidR="00B91A90" w:rsidRPr="005767CF">
        <w:rPr>
          <w:rFonts w:ascii="Arial" w:hAnsi="Arial" w:cs="Arial"/>
          <w:i/>
          <w:sz w:val="24"/>
          <w:szCs w:val="24"/>
        </w:rPr>
        <w:t xml:space="preserve">usurp the function of the </w:t>
      </w:r>
      <w:r w:rsidR="002779F0" w:rsidRPr="005767CF">
        <w:rPr>
          <w:rFonts w:ascii="Arial" w:hAnsi="Arial" w:cs="Arial"/>
          <w:i/>
          <w:sz w:val="24"/>
          <w:szCs w:val="24"/>
        </w:rPr>
        <w:tab/>
      </w:r>
      <w:r w:rsidR="002779F0" w:rsidRPr="005767CF">
        <w:rPr>
          <w:rFonts w:ascii="Arial" w:hAnsi="Arial" w:cs="Arial"/>
          <w:i/>
          <w:sz w:val="24"/>
          <w:szCs w:val="24"/>
        </w:rPr>
        <w:tab/>
      </w:r>
      <w:r w:rsidR="002779F0" w:rsidRPr="005767CF">
        <w:rPr>
          <w:rFonts w:ascii="Arial" w:hAnsi="Arial" w:cs="Arial"/>
          <w:i/>
          <w:sz w:val="24"/>
          <w:szCs w:val="24"/>
        </w:rPr>
        <w:tab/>
      </w:r>
      <w:r w:rsidR="002779F0" w:rsidRPr="005767CF">
        <w:rPr>
          <w:rFonts w:ascii="Arial" w:hAnsi="Arial" w:cs="Arial"/>
          <w:i/>
          <w:sz w:val="24"/>
          <w:szCs w:val="24"/>
        </w:rPr>
        <w:tab/>
      </w:r>
      <w:r w:rsidR="005767CF">
        <w:rPr>
          <w:rFonts w:ascii="Arial" w:hAnsi="Arial" w:cs="Arial"/>
          <w:i/>
          <w:sz w:val="24"/>
          <w:szCs w:val="24"/>
        </w:rPr>
        <w:tab/>
      </w:r>
      <w:r w:rsidR="00B91A90" w:rsidRPr="005767CF">
        <w:rPr>
          <w:rFonts w:ascii="Arial" w:hAnsi="Arial" w:cs="Arial"/>
          <w:i/>
          <w:sz w:val="24"/>
          <w:szCs w:val="24"/>
        </w:rPr>
        <w:t>jury”.</w:t>
      </w:r>
    </w:p>
    <w:p w:rsidR="003310BD" w:rsidRPr="005767CF" w:rsidRDefault="002779F0" w:rsidP="002B094F">
      <w:pPr>
        <w:ind w:left="1440" w:hanging="720"/>
        <w:rPr>
          <w:rFonts w:ascii="Arial" w:hAnsi="Arial" w:cs="Arial"/>
          <w:sz w:val="24"/>
          <w:szCs w:val="24"/>
        </w:rPr>
      </w:pPr>
      <w:r w:rsidRPr="005767CF">
        <w:rPr>
          <w:rFonts w:ascii="Arial" w:hAnsi="Arial" w:cs="Arial"/>
          <w:sz w:val="24"/>
          <w:szCs w:val="24"/>
        </w:rPr>
        <w:tab/>
      </w:r>
      <w:r w:rsidR="00B459BB" w:rsidRPr="005767CF">
        <w:rPr>
          <w:rFonts w:ascii="Arial" w:hAnsi="Arial" w:cs="Arial"/>
          <w:sz w:val="24"/>
          <w:szCs w:val="24"/>
        </w:rPr>
        <w:tab/>
      </w:r>
      <w:r w:rsidR="005767CF">
        <w:rPr>
          <w:rFonts w:ascii="Arial" w:hAnsi="Arial" w:cs="Arial"/>
          <w:sz w:val="24"/>
          <w:szCs w:val="24"/>
        </w:rPr>
        <w:tab/>
      </w:r>
      <w:r w:rsidR="00B459BB" w:rsidRPr="005767CF">
        <w:rPr>
          <w:rFonts w:ascii="Arial" w:hAnsi="Arial" w:cs="Arial"/>
          <w:sz w:val="24"/>
          <w:szCs w:val="24"/>
        </w:rPr>
        <w:t>9.</w:t>
      </w:r>
      <w:r w:rsidR="00B459BB" w:rsidRPr="005767CF">
        <w:rPr>
          <w:rFonts w:ascii="Arial" w:hAnsi="Arial" w:cs="Arial"/>
          <w:sz w:val="24"/>
          <w:szCs w:val="24"/>
        </w:rPr>
        <w:tab/>
      </w:r>
      <w:r w:rsidR="00B91A90" w:rsidRPr="005767CF">
        <w:rPr>
          <w:rFonts w:ascii="Arial" w:hAnsi="Arial" w:cs="Arial"/>
          <w:sz w:val="24"/>
          <w:szCs w:val="24"/>
        </w:rPr>
        <w:t>Hence in</w:t>
      </w:r>
      <w:r w:rsidR="00FA2915" w:rsidRPr="005767CF">
        <w:rPr>
          <w:rFonts w:ascii="Arial" w:hAnsi="Arial" w:cs="Arial"/>
          <w:sz w:val="24"/>
          <w:szCs w:val="24"/>
        </w:rPr>
        <w:t xml:space="preserve"> this circumstance the Cro</w:t>
      </w:r>
      <w:r w:rsidR="003310BD" w:rsidRPr="005767CF">
        <w:rPr>
          <w:rFonts w:ascii="Arial" w:hAnsi="Arial" w:cs="Arial"/>
          <w:sz w:val="24"/>
          <w:szCs w:val="24"/>
        </w:rPr>
        <w:t xml:space="preserve">wn submits </w:t>
      </w:r>
      <w:r w:rsidR="00B459BB" w:rsidRPr="005767CF">
        <w:rPr>
          <w:rFonts w:ascii="Arial" w:hAnsi="Arial" w:cs="Arial"/>
          <w:sz w:val="24"/>
          <w:szCs w:val="24"/>
        </w:rPr>
        <w:t>t</w:t>
      </w:r>
      <w:r w:rsidR="003310BD" w:rsidRPr="005767CF">
        <w:rPr>
          <w:rFonts w:ascii="Arial" w:hAnsi="Arial" w:cs="Arial"/>
          <w:sz w:val="24"/>
          <w:szCs w:val="24"/>
        </w:rPr>
        <w:t xml:space="preserve">hat </w:t>
      </w:r>
      <w:r w:rsidR="00B459BB" w:rsidRPr="005767CF">
        <w:rPr>
          <w:rFonts w:ascii="Arial" w:hAnsi="Arial" w:cs="Arial"/>
          <w:sz w:val="24"/>
          <w:szCs w:val="24"/>
        </w:rPr>
        <w:tab/>
      </w:r>
      <w:r w:rsidR="00B459BB" w:rsidRPr="005767CF">
        <w:rPr>
          <w:rFonts w:ascii="Arial" w:hAnsi="Arial" w:cs="Arial"/>
          <w:sz w:val="24"/>
          <w:szCs w:val="24"/>
        </w:rPr>
        <w:tab/>
      </w:r>
      <w:r w:rsidR="00B459BB" w:rsidRPr="005767CF">
        <w:rPr>
          <w:rFonts w:ascii="Arial" w:hAnsi="Arial" w:cs="Arial"/>
          <w:sz w:val="24"/>
          <w:szCs w:val="24"/>
        </w:rPr>
        <w:tab/>
      </w:r>
      <w:r w:rsidR="005767CF">
        <w:rPr>
          <w:rFonts w:ascii="Arial" w:hAnsi="Arial" w:cs="Arial"/>
          <w:sz w:val="24"/>
          <w:szCs w:val="24"/>
        </w:rPr>
        <w:tab/>
      </w:r>
      <w:r w:rsidR="003310BD" w:rsidRPr="005767CF">
        <w:rPr>
          <w:rFonts w:ascii="Arial" w:hAnsi="Arial" w:cs="Arial"/>
          <w:sz w:val="24"/>
          <w:szCs w:val="24"/>
        </w:rPr>
        <w:t xml:space="preserve">the </w:t>
      </w:r>
      <w:r w:rsidR="00FA2915" w:rsidRPr="005767CF">
        <w:rPr>
          <w:rFonts w:ascii="Arial" w:hAnsi="Arial" w:cs="Arial"/>
          <w:sz w:val="24"/>
          <w:szCs w:val="24"/>
        </w:rPr>
        <w:t>Defend</w:t>
      </w:r>
      <w:r w:rsidR="00B91A90" w:rsidRPr="005767CF">
        <w:rPr>
          <w:rFonts w:ascii="Arial" w:hAnsi="Arial" w:cs="Arial"/>
          <w:sz w:val="24"/>
          <w:szCs w:val="24"/>
        </w:rPr>
        <w:t xml:space="preserve">ant’s application ought to be dismissed </w:t>
      </w:r>
      <w:r w:rsidR="00B459BB" w:rsidRPr="005767CF">
        <w:rPr>
          <w:rFonts w:ascii="Arial" w:hAnsi="Arial" w:cs="Arial"/>
          <w:sz w:val="24"/>
          <w:szCs w:val="24"/>
        </w:rPr>
        <w:tab/>
      </w:r>
      <w:r w:rsidR="00B459BB" w:rsidRPr="005767CF">
        <w:rPr>
          <w:rFonts w:ascii="Arial" w:hAnsi="Arial" w:cs="Arial"/>
          <w:sz w:val="24"/>
          <w:szCs w:val="24"/>
        </w:rPr>
        <w:tab/>
      </w:r>
      <w:r w:rsidR="00B459BB" w:rsidRPr="005767CF">
        <w:rPr>
          <w:rFonts w:ascii="Arial" w:hAnsi="Arial" w:cs="Arial"/>
          <w:sz w:val="24"/>
          <w:szCs w:val="24"/>
        </w:rPr>
        <w:tab/>
      </w:r>
      <w:r w:rsidR="005767CF">
        <w:rPr>
          <w:rFonts w:ascii="Arial" w:hAnsi="Arial" w:cs="Arial"/>
          <w:sz w:val="24"/>
          <w:szCs w:val="24"/>
        </w:rPr>
        <w:tab/>
      </w:r>
      <w:r w:rsidR="00B91A90" w:rsidRPr="005767CF">
        <w:rPr>
          <w:rFonts w:ascii="Arial" w:hAnsi="Arial" w:cs="Arial"/>
          <w:sz w:val="24"/>
          <w:szCs w:val="24"/>
        </w:rPr>
        <w:t>and the case ought to be put to the jury.</w:t>
      </w:r>
    </w:p>
    <w:p w:rsidR="005767CF" w:rsidRPr="005767CF" w:rsidRDefault="00156093" w:rsidP="00156093">
      <w:pPr>
        <w:ind w:left="1440" w:hanging="720"/>
        <w:rPr>
          <w:rFonts w:ascii="Arial" w:hAnsi="Arial" w:cs="Arial"/>
          <w:b/>
          <w:sz w:val="24"/>
          <w:szCs w:val="24"/>
        </w:rPr>
      </w:pPr>
      <w:r w:rsidRPr="005767CF">
        <w:rPr>
          <w:rFonts w:ascii="Arial" w:hAnsi="Arial" w:cs="Arial"/>
          <w:b/>
          <w:sz w:val="24"/>
          <w:szCs w:val="24"/>
        </w:rPr>
        <w:t xml:space="preserve"> </w:t>
      </w:r>
    </w:p>
    <w:p w:rsidR="002779F0" w:rsidRPr="00156093" w:rsidRDefault="00156093" w:rsidP="00156093">
      <w:pPr>
        <w:ind w:left="1440" w:hanging="720"/>
        <w:rPr>
          <w:rFonts w:ascii="Arial" w:hAnsi="Arial" w:cs="Arial"/>
          <w:b/>
          <w:sz w:val="32"/>
          <w:szCs w:val="32"/>
          <w:u w:val="single"/>
        </w:rPr>
      </w:pPr>
      <w:r>
        <w:rPr>
          <w:rFonts w:ascii="Arial" w:hAnsi="Arial" w:cs="Arial"/>
          <w:b/>
          <w:sz w:val="28"/>
          <w:szCs w:val="28"/>
        </w:rPr>
        <w:t xml:space="preserve">       </w:t>
      </w:r>
      <w:r w:rsidR="00FA2915" w:rsidRPr="00156093">
        <w:rPr>
          <w:rFonts w:ascii="Arial" w:hAnsi="Arial" w:cs="Arial"/>
          <w:b/>
          <w:sz w:val="32"/>
          <w:szCs w:val="32"/>
          <w:u w:val="single"/>
        </w:rPr>
        <w:t>ANALYSIS</w:t>
      </w:r>
    </w:p>
    <w:p w:rsidR="00FA2915" w:rsidRDefault="00FA2915" w:rsidP="002B094F">
      <w:pPr>
        <w:ind w:left="1440" w:hanging="720"/>
        <w:rPr>
          <w:rFonts w:ascii="Arial" w:hAnsi="Arial" w:cs="Arial"/>
          <w:sz w:val="28"/>
          <w:szCs w:val="28"/>
        </w:rPr>
      </w:pPr>
      <w:r>
        <w:rPr>
          <w:rFonts w:ascii="Arial" w:hAnsi="Arial" w:cs="Arial"/>
          <w:sz w:val="28"/>
          <w:szCs w:val="28"/>
        </w:rPr>
        <w:tab/>
        <w:t>26.</w:t>
      </w:r>
      <w:r>
        <w:rPr>
          <w:rFonts w:ascii="Arial" w:hAnsi="Arial" w:cs="Arial"/>
          <w:sz w:val="28"/>
          <w:szCs w:val="28"/>
        </w:rPr>
        <w:tab/>
        <w:t>In this case the Prosecution is relying on circumstantial evidence</w:t>
      </w:r>
      <w:r w:rsidR="00DD5B56">
        <w:rPr>
          <w:rFonts w:ascii="Arial" w:hAnsi="Arial" w:cs="Arial"/>
          <w:sz w:val="28"/>
          <w:szCs w:val="28"/>
        </w:rPr>
        <w:t>.  I</w:t>
      </w:r>
      <w:r>
        <w:rPr>
          <w:rFonts w:ascii="Arial" w:hAnsi="Arial" w:cs="Arial"/>
          <w:sz w:val="28"/>
          <w:szCs w:val="28"/>
        </w:rPr>
        <w:t xml:space="preserve">n the </w:t>
      </w:r>
      <w:r w:rsidRPr="00FA2915">
        <w:rPr>
          <w:rFonts w:ascii="Arial" w:hAnsi="Arial" w:cs="Arial"/>
          <w:b/>
          <w:i/>
          <w:sz w:val="28"/>
          <w:szCs w:val="28"/>
        </w:rPr>
        <w:t>Vasyli</w:t>
      </w:r>
      <w:r>
        <w:rPr>
          <w:rFonts w:ascii="Arial" w:hAnsi="Arial" w:cs="Arial"/>
          <w:sz w:val="28"/>
          <w:szCs w:val="28"/>
        </w:rPr>
        <w:t xml:space="preserve"> case cited by counsel for the Crown at para. 207 when referring to the Privy Counsel decision in </w:t>
      </w:r>
      <w:r w:rsidRPr="00FA2915">
        <w:rPr>
          <w:rFonts w:ascii="Arial" w:hAnsi="Arial" w:cs="Arial"/>
          <w:b/>
          <w:i/>
          <w:sz w:val="28"/>
          <w:szCs w:val="28"/>
        </w:rPr>
        <w:t>D.P.P. v Varlack ante the Bahamas Co</w:t>
      </w:r>
      <w:r>
        <w:rPr>
          <w:rFonts w:ascii="Arial" w:hAnsi="Arial" w:cs="Arial"/>
          <w:b/>
          <w:i/>
          <w:sz w:val="28"/>
          <w:szCs w:val="28"/>
        </w:rPr>
        <w:t>u</w:t>
      </w:r>
      <w:r w:rsidRPr="00FA2915">
        <w:rPr>
          <w:rFonts w:ascii="Arial" w:hAnsi="Arial" w:cs="Arial"/>
          <w:b/>
          <w:i/>
          <w:sz w:val="28"/>
          <w:szCs w:val="28"/>
        </w:rPr>
        <w:t>rt of Appeal</w:t>
      </w:r>
      <w:r>
        <w:rPr>
          <w:rFonts w:ascii="Arial" w:hAnsi="Arial" w:cs="Arial"/>
          <w:sz w:val="28"/>
          <w:szCs w:val="28"/>
        </w:rPr>
        <w:t xml:space="preserve"> stated.</w:t>
      </w:r>
    </w:p>
    <w:p w:rsidR="00FA2915" w:rsidRPr="00156093" w:rsidRDefault="00FA2915" w:rsidP="005767CF">
      <w:pPr>
        <w:ind w:left="1440" w:hanging="720"/>
        <w:jc w:val="both"/>
        <w:rPr>
          <w:rFonts w:ascii="Arial" w:hAnsi="Arial" w:cs="Arial"/>
          <w:i/>
          <w:sz w:val="28"/>
          <w:szCs w:val="28"/>
        </w:rPr>
      </w:pPr>
      <w:r>
        <w:rPr>
          <w:rFonts w:ascii="Arial" w:hAnsi="Arial" w:cs="Arial"/>
          <w:sz w:val="28"/>
          <w:szCs w:val="28"/>
        </w:rPr>
        <w:tab/>
      </w:r>
      <w:r>
        <w:rPr>
          <w:rFonts w:ascii="Arial" w:hAnsi="Arial" w:cs="Arial"/>
          <w:sz w:val="28"/>
          <w:szCs w:val="28"/>
        </w:rPr>
        <w:tab/>
      </w:r>
      <w:r w:rsidR="00F85A69">
        <w:rPr>
          <w:rFonts w:ascii="Arial" w:hAnsi="Arial" w:cs="Arial"/>
          <w:sz w:val="28"/>
          <w:szCs w:val="28"/>
        </w:rPr>
        <w:t>“</w:t>
      </w:r>
      <w:r w:rsidR="00F85A69" w:rsidRPr="00156093">
        <w:rPr>
          <w:rFonts w:ascii="Arial" w:hAnsi="Arial" w:cs="Arial"/>
          <w:i/>
          <w:sz w:val="28"/>
          <w:szCs w:val="28"/>
        </w:rPr>
        <w:t>At</w:t>
      </w:r>
      <w:r w:rsidRPr="00156093">
        <w:rPr>
          <w:rFonts w:ascii="Arial" w:hAnsi="Arial" w:cs="Arial"/>
          <w:i/>
          <w:sz w:val="28"/>
          <w:szCs w:val="28"/>
        </w:rPr>
        <w:t xml:space="preserve"> paragraph 22 of the Judgement, </w:t>
      </w:r>
      <w:r w:rsidRPr="00156093">
        <w:rPr>
          <w:rFonts w:ascii="Arial" w:hAnsi="Arial" w:cs="Arial"/>
          <w:b/>
          <w:i/>
          <w:sz w:val="28"/>
          <w:szCs w:val="28"/>
        </w:rPr>
        <w:t>(in DPP v Varlack</w:t>
      </w:r>
      <w:r w:rsidRPr="00156093">
        <w:rPr>
          <w:rFonts w:ascii="Arial" w:hAnsi="Arial" w:cs="Arial"/>
          <w:i/>
          <w:sz w:val="28"/>
          <w:szCs w:val="28"/>
        </w:rPr>
        <w:t>)</w:t>
      </w:r>
      <w:r w:rsidR="005D6F45" w:rsidRPr="00156093">
        <w:rPr>
          <w:rFonts w:ascii="Arial" w:hAnsi="Arial" w:cs="Arial"/>
          <w:i/>
          <w:sz w:val="28"/>
          <w:szCs w:val="28"/>
        </w:rPr>
        <w:t xml:space="preserve"> </w:t>
      </w:r>
      <w:r w:rsidR="002779F0" w:rsidRPr="00156093">
        <w:rPr>
          <w:rFonts w:ascii="Arial" w:hAnsi="Arial" w:cs="Arial"/>
          <w:i/>
          <w:sz w:val="28"/>
          <w:szCs w:val="28"/>
        </w:rPr>
        <w:tab/>
      </w:r>
      <w:r w:rsidR="00B459BB" w:rsidRPr="00156093">
        <w:rPr>
          <w:rFonts w:ascii="Arial" w:hAnsi="Arial" w:cs="Arial"/>
          <w:i/>
          <w:sz w:val="28"/>
          <w:szCs w:val="28"/>
        </w:rPr>
        <w:t>the B</w:t>
      </w:r>
      <w:r w:rsidR="005D6F45" w:rsidRPr="00156093">
        <w:rPr>
          <w:rFonts w:ascii="Arial" w:hAnsi="Arial" w:cs="Arial"/>
          <w:i/>
          <w:sz w:val="28"/>
          <w:szCs w:val="28"/>
        </w:rPr>
        <w:t>oard considered what should</w:t>
      </w:r>
      <w:r w:rsidRPr="00156093">
        <w:rPr>
          <w:rFonts w:ascii="Arial" w:hAnsi="Arial" w:cs="Arial"/>
          <w:i/>
          <w:sz w:val="28"/>
          <w:szCs w:val="28"/>
        </w:rPr>
        <w:t xml:space="preserve"> be the correct </w:t>
      </w:r>
      <w:r w:rsidR="002779F0" w:rsidRPr="00156093">
        <w:rPr>
          <w:rFonts w:ascii="Arial" w:hAnsi="Arial" w:cs="Arial"/>
          <w:i/>
          <w:sz w:val="28"/>
          <w:szCs w:val="28"/>
        </w:rPr>
        <w:tab/>
      </w:r>
      <w:r w:rsidRPr="00156093">
        <w:rPr>
          <w:rFonts w:ascii="Arial" w:hAnsi="Arial" w:cs="Arial"/>
          <w:i/>
          <w:sz w:val="28"/>
          <w:szCs w:val="28"/>
        </w:rPr>
        <w:t>approach of a tr</w:t>
      </w:r>
      <w:r w:rsidR="005D6F45" w:rsidRPr="00156093">
        <w:rPr>
          <w:rFonts w:ascii="Arial" w:hAnsi="Arial" w:cs="Arial"/>
          <w:i/>
          <w:sz w:val="28"/>
          <w:szCs w:val="28"/>
        </w:rPr>
        <w:t>ial judge when considering a su</w:t>
      </w:r>
      <w:r w:rsidRPr="00156093">
        <w:rPr>
          <w:rFonts w:ascii="Arial" w:hAnsi="Arial" w:cs="Arial"/>
          <w:i/>
          <w:sz w:val="28"/>
          <w:szCs w:val="28"/>
        </w:rPr>
        <w:t xml:space="preserve">bmission </w:t>
      </w:r>
      <w:r w:rsidR="002779F0" w:rsidRPr="00156093">
        <w:rPr>
          <w:rFonts w:ascii="Arial" w:hAnsi="Arial" w:cs="Arial"/>
          <w:i/>
          <w:sz w:val="28"/>
          <w:szCs w:val="28"/>
        </w:rPr>
        <w:tab/>
      </w:r>
      <w:r w:rsidRPr="00156093">
        <w:rPr>
          <w:rFonts w:ascii="Arial" w:hAnsi="Arial" w:cs="Arial"/>
          <w:i/>
          <w:sz w:val="28"/>
          <w:szCs w:val="28"/>
        </w:rPr>
        <w:t>of No-Case in a circumstantial case.  Their Lordsh</w:t>
      </w:r>
      <w:r w:rsidR="005D6F45" w:rsidRPr="00156093">
        <w:rPr>
          <w:rFonts w:ascii="Arial" w:hAnsi="Arial" w:cs="Arial"/>
          <w:i/>
          <w:sz w:val="28"/>
          <w:szCs w:val="28"/>
        </w:rPr>
        <w:t>i</w:t>
      </w:r>
      <w:r w:rsidRPr="00156093">
        <w:rPr>
          <w:rFonts w:ascii="Arial" w:hAnsi="Arial" w:cs="Arial"/>
          <w:i/>
          <w:sz w:val="28"/>
          <w:szCs w:val="28"/>
        </w:rPr>
        <w:t xml:space="preserve">ps </w:t>
      </w:r>
      <w:r w:rsidR="002779F0" w:rsidRPr="00156093">
        <w:rPr>
          <w:rFonts w:ascii="Arial" w:hAnsi="Arial" w:cs="Arial"/>
          <w:i/>
          <w:sz w:val="28"/>
          <w:szCs w:val="28"/>
        </w:rPr>
        <w:tab/>
      </w:r>
      <w:r w:rsidRPr="00156093">
        <w:rPr>
          <w:rFonts w:ascii="Arial" w:hAnsi="Arial" w:cs="Arial"/>
          <w:i/>
          <w:sz w:val="28"/>
          <w:szCs w:val="28"/>
        </w:rPr>
        <w:t xml:space="preserve">adopted with approval a passage found at page 5 of the </w:t>
      </w:r>
      <w:r w:rsidR="002779F0" w:rsidRPr="00156093">
        <w:rPr>
          <w:rFonts w:ascii="Arial" w:hAnsi="Arial" w:cs="Arial"/>
          <w:i/>
          <w:sz w:val="28"/>
          <w:szCs w:val="28"/>
        </w:rPr>
        <w:tab/>
      </w:r>
      <w:r w:rsidRPr="00156093">
        <w:rPr>
          <w:rFonts w:ascii="Arial" w:hAnsi="Arial" w:cs="Arial"/>
          <w:i/>
          <w:sz w:val="28"/>
          <w:szCs w:val="28"/>
        </w:rPr>
        <w:t xml:space="preserve">judgement of the Supreme Court of Southern Australia in </w:t>
      </w:r>
      <w:r w:rsidR="002779F0" w:rsidRPr="00156093">
        <w:rPr>
          <w:rFonts w:ascii="Arial" w:hAnsi="Arial" w:cs="Arial"/>
          <w:i/>
          <w:sz w:val="28"/>
          <w:szCs w:val="28"/>
        </w:rPr>
        <w:tab/>
      </w:r>
      <w:r w:rsidRPr="00156093">
        <w:rPr>
          <w:rFonts w:ascii="Arial" w:hAnsi="Arial" w:cs="Arial"/>
          <w:i/>
          <w:sz w:val="28"/>
          <w:szCs w:val="28"/>
        </w:rPr>
        <w:t xml:space="preserve">Questions of Law Reserved on Acquittal (No.2 of </w:t>
      </w:r>
      <w:r w:rsidR="002779F0" w:rsidRPr="00156093">
        <w:rPr>
          <w:rFonts w:ascii="Arial" w:hAnsi="Arial" w:cs="Arial"/>
          <w:i/>
          <w:sz w:val="28"/>
          <w:szCs w:val="28"/>
        </w:rPr>
        <w:tab/>
      </w:r>
      <w:r w:rsidRPr="00156093">
        <w:rPr>
          <w:rFonts w:ascii="Arial" w:hAnsi="Arial" w:cs="Arial"/>
          <w:i/>
          <w:sz w:val="28"/>
          <w:szCs w:val="28"/>
        </w:rPr>
        <w:t>1993)(1993</w:t>
      </w:r>
      <w:r w:rsidR="00B459BB" w:rsidRPr="00156093">
        <w:rPr>
          <w:rFonts w:ascii="Arial" w:hAnsi="Arial" w:cs="Arial"/>
          <w:i/>
          <w:sz w:val="28"/>
          <w:szCs w:val="28"/>
        </w:rPr>
        <w:t>)61 SAS R1. The passage which T</w:t>
      </w:r>
      <w:r w:rsidR="00DD5B56">
        <w:rPr>
          <w:rFonts w:ascii="Arial" w:hAnsi="Arial" w:cs="Arial"/>
          <w:i/>
          <w:sz w:val="28"/>
          <w:szCs w:val="28"/>
        </w:rPr>
        <w:t>heir</w:t>
      </w:r>
      <w:r w:rsidR="005D6F45" w:rsidRPr="00156093">
        <w:rPr>
          <w:rFonts w:ascii="Arial" w:hAnsi="Arial" w:cs="Arial"/>
          <w:i/>
          <w:sz w:val="28"/>
          <w:szCs w:val="28"/>
        </w:rPr>
        <w:t xml:space="preserve"> </w:t>
      </w:r>
      <w:r w:rsidR="002779F0" w:rsidRPr="00156093">
        <w:rPr>
          <w:rFonts w:ascii="Arial" w:hAnsi="Arial" w:cs="Arial"/>
          <w:i/>
          <w:sz w:val="28"/>
          <w:szCs w:val="28"/>
        </w:rPr>
        <w:tab/>
      </w:r>
      <w:r w:rsidR="005D6F45" w:rsidRPr="00156093">
        <w:rPr>
          <w:rFonts w:ascii="Arial" w:hAnsi="Arial" w:cs="Arial"/>
          <w:i/>
          <w:sz w:val="28"/>
          <w:szCs w:val="28"/>
        </w:rPr>
        <w:t>Lordships endorsed rea</w:t>
      </w:r>
      <w:r w:rsidR="00DD279E" w:rsidRPr="00156093">
        <w:rPr>
          <w:rFonts w:ascii="Arial" w:hAnsi="Arial" w:cs="Arial"/>
          <w:i/>
          <w:sz w:val="28"/>
          <w:szCs w:val="28"/>
        </w:rPr>
        <w:t>d</w:t>
      </w:r>
      <w:r w:rsidR="005D6F45" w:rsidRPr="00156093">
        <w:rPr>
          <w:rFonts w:ascii="Arial" w:hAnsi="Arial" w:cs="Arial"/>
          <w:i/>
          <w:sz w:val="28"/>
          <w:szCs w:val="28"/>
        </w:rPr>
        <w:t>s as follows.</w:t>
      </w:r>
      <w:r w:rsidR="00344738" w:rsidRPr="00156093">
        <w:rPr>
          <w:rFonts w:ascii="Arial" w:hAnsi="Arial" w:cs="Arial"/>
          <w:i/>
          <w:sz w:val="28"/>
          <w:szCs w:val="28"/>
        </w:rPr>
        <w:t>”</w:t>
      </w:r>
    </w:p>
    <w:p w:rsidR="00344738" w:rsidRDefault="00344738" w:rsidP="005767CF">
      <w:pPr>
        <w:ind w:left="1440" w:hanging="720"/>
        <w:jc w:val="both"/>
        <w:rPr>
          <w:rFonts w:ascii="Arial" w:hAnsi="Arial" w:cs="Arial"/>
          <w:i/>
          <w:sz w:val="28"/>
          <w:szCs w:val="28"/>
          <w:u w:val="single"/>
        </w:rPr>
      </w:pPr>
      <w:r w:rsidRPr="00156093">
        <w:rPr>
          <w:rFonts w:ascii="Arial" w:hAnsi="Arial" w:cs="Arial"/>
          <w:i/>
          <w:sz w:val="28"/>
          <w:szCs w:val="28"/>
        </w:rPr>
        <w:tab/>
      </w:r>
      <w:r w:rsidR="002779F0" w:rsidRPr="00156093">
        <w:rPr>
          <w:rFonts w:ascii="Arial" w:hAnsi="Arial" w:cs="Arial"/>
          <w:i/>
          <w:sz w:val="28"/>
          <w:szCs w:val="28"/>
        </w:rPr>
        <w:tab/>
      </w:r>
      <w:r w:rsidRPr="00156093">
        <w:rPr>
          <w:rFonts w:ascii="Arial" w:hAnsi="Arial" w:cs="Arial"/>
          <w:i/>
          <w:sz w:val="28"/>
          <w:szCs w:val="28"/>
        </w:rPr>
        <w:t>“… it is not the functi</w:t>
      </w:r>
      <w:r w:rsidR="00C81071">
        <w:rPr>
          <w:rFonts w:ascii="Arial" w:hAnsi="Arial" w:cs="Arial"/>
          <w:i/>
          <w:sz w:val="28"/>
          <w:szCs w:val="28"/>
        </w:rPr>
        <w:t>on of the judge in consider</w:t>
      </w:r>
      <w:r w:rsidR="00DD5B56">
        <w:rPr>
          <w:rFonts w:ascii="Arial" w:hAnsi="Arial" w:cs="Arial"/>
          <w:i/>
          <w:sz w:val="28"/>
          <w:szCs w:val="28"/>
        </w:rPr>
        <w:t>ing</w:t>
      </w:r>
      <w:r w:rsidRPr="00156093">
        <w:rPr>
          <w:rFonts w:ascii="Arial" w:hAnsi="Arial" w:cs="Arial"/>
          <w:i/>
          <w:sz w:val="28"/>
          <w:szCs w:val="28"/>
        </w:rPr>
        <w:t xml:space="preserve"> a </w:t>
      </w:r>
      <w:r w:rsidR="002779F0" w:rsidRPr="00156093">
        <w:rPr>
          <w:rFonts w:ascii="Arial" w:hAnsi="Arial" w:cs="Arial"/>
          <w:i/>
          <w:sz w:val="28"/>
          <w:szCs w:val="28"/>
        </w:rPr>
        <w:tab/>
      </w:r>
      <w:r w:rsidRPr="00156093">
        <w:rPr>
          <w:rFonts w:ascii="Arial" w:hAnsi="Arial" w:cs="Arial"/>
          <w:i/>
          <w:sz w:val="28"/>
          <w:szCs w:val="28"/>
        </w:rPr>
        <w:t>submission of no-c</w:t>
      </w:r>
      <w:r w:rsidR="00DD5B56">
        <w:rPr>
          <w:rFonts w:ascii="Arial" w:hAnsi="Arial" w:cs="Arial"/>
          <w:i/>
          <w:sz w:val="28"/>
          <w:szCs w:val="28"/>
        </w:rPr>
        <w:t>ase to choose between inference</w:t>
      </w:r>
      <w:r w:rsidR="000601DB">
        <w:rPr>
          <w:rFonts w:ascii="Arial" w:hAnsi="Arial" w:cs="Arial"/>
          <w:i/>
          <w:sz w:val="28"/>
          <w:szCs w:val="28"/>
        </w:rPr>
        <w:t>s</w:t>
      </w:r>
      <w:r w:rsidRPr="00156093">
        <w:rPr>
          <w:rFonts w:ascii="Arial" w:hAnsi="Arial" w:cs="Arial"/>
          <w:i/>
          <w:sz w:val="28"/>
          <w:szCs w:val="28"/>
        </w:rPr>
        <w:t xml:space="preserve"> </w:t>
      </w:r>
      <w:r w:rsidR="002779F0" w:rsidRPr="00156093">
        <w:rPr>
          <w:rFonts w:ascii="Arial" w:hAnsi="Arial" w:cs="Arial"/>
          <w:i/>
          <w:sz w:val="28"/>
          <w:szCs w:val="28"/>
        </w:rPr>
        <w:tab/>
      </w:r>
      <w:r w:rsidR="00DD5B56">
        <w:rPr>
          <w:rFonts w:ascii="Arial" w:hAnsi="Arial" w:cs="Arial"/>
          <w:i/>
          <w:sz w:val="28"/>
          <w:szCs w:val="28"/>
        </w:rPr>
        <w:t>whic</w:t>
      </w:r>
      <w:r w:rsidRPr="00156093">
        <w:rPr>
          <w:rFonts w:ascii="Arial" w:hAnsi="Arial" w:cs="Arial"/>
          <w:i/>
          <w:sz w:val="28"/>
          <w:szCs w:val="28"/>
        </w:rPr>
        <w:t xml:space="preserve">h are reasonably open to the jury.  He must decide </w:t>
      </w:r>
      <w:r w:rsidR="002779F0" w:rsidRPr="00156093">
        <w:rPr>
          <w:rFonts w:ascii="Arial" w:hAnsi="Arial" w:cs="Arial"/>
          <w:i/>
          <w:sz w:val="28"/>
          <w:szCs w:val="28"/>
        </w:rPr>
        <w:tab/>
      </w:r>
      <w:r w:rsidRPr="00156093">
        <w:rPr>
          <w:rFonts w:ascii="Arial" w:hAnsi="Arial" w:cs="Arial"/>
          <w:i/>
          <w:sz w:val="28"/>
          <w:szCs w:val="28"/>
        </w:rPr>
        <w:t xml:space="preserve">upon the basis that the jury will draw such of the </w:t>
      </w:r>
      <w:r w:rsidR="002779F0" w:rsidRPr="00156093">
        <w:rPr>
          <w:rFonts w:ascii="Arial" w:hAnsi="Arial" w:cs="Arial"/>
          <w:i/>
          <w:sz w:val="28"/>
          <w:szCs w:val="28"/>
        </w:rPr>
        <w:tab/>
      </w:r>
      <w:r w:rsidRPr="00156093">
        <w:rPr>
          <w:rFonts w:ascii="Arial" w:hAnsi="Arial" w:cs="Arial"/>
          <w:i/>
          <w:sz w:val="28"/>
          <w:szCs w:val="28"/>
        </w:rPr>
        <w:t xml:space="preserve">inferences which are reasonably open, as are favourable </w:t>
      </w:r>
      <w:r w:rsidR="002779F0" w:rsidRPr="00156093">
        <w:rPr>
          <w:rFonts w:ascii="Arial" w:hAnsi="Arial" w:cs="Arial"/>
          <w:i/>
          <w:sz w:val="28"/>
          <w:szCs w:val="28"/>
        </w:rPr>
        <w:tab/>
      </w:r>
      <w:r w:rsidRPr="00156093">
        <w:rPr>
          <w:rFonts w:ascii="Arial" w:hAnsi="Arial" w:cs="Arial"/>
          <w:i/>
          <w:sz w:val="28"/>
          <w:szCs w:val="28"/>
        </w:rPr>
        <w:t xml:space="preserve">to the prosecution.  It is not his concern that any verdict of </w:t>
      </w:r>
      <w:r w:rsidR="002779F0" w:rsidRPr="00156093">
        <w:rPr>
          <w:rFonts w:ascii="Arial" w:hAnsi="Arial" w:cs="Arial"/>
          <w:i/>
          <w:sz w:val="28"/>
          <w:szCs w:val="28"/>
        </w:rPr>
        <w:tab/>
      </w:r>
      <w:r w:rsidRPr="00156093">
        <w:rPr>
          <w:rFonts w:ascii="Arial" w:hAnsi="Arial" w:cs="Arial"/>
          <w:i/>
          <w:sz w:val="28"/>
          <w:szCs w:val="28"/>
        </w:rPr>
        <w:t xml:space="preserve">guilt might be set aside by the Court of Criminal Appeal </w:t>
      </w:r>
      <w:r w:rsidR="002779F0" w:rsidRPr="00156093">
        <w:rPr>
          <w:rFonts w:ascii="Arial" w:hAnsi="Arial" w:cs="Arial"/>
          <w:i/>
          <w:sz w:val="28"/>
          <w:szCs w:val="28"/>
        </w:rPr>
        <w:tab/>
      </w:r>
      <w:r w:rsidRPr="00156093">
        <w:rPr>
          <w:rFonts w:ascii="Arial" w:hAnsi="Arial" w:cs="Arial"/>
          <w:i/>
          <w:sz w:val="28"/>
          <w:szCs w:val="28"/>
        </w:rPr>
        <w:t xml:space="preserve">as unsafe.  Neither is it any part of his function to decide </w:t>
      </w:r>
      <w:r w:rsidR="002779F0" w:rsidRPr="00156093">
        <w:rPr>
          <w:rFonts w:ascii="Arial" w:hAnsi="Arial" w:cs="Arial"/>
          <w:i/>
          <w:sz w:val="28"/>
          <w:szCs w:val="28"/>
        </w:rPr>
        <w:tab/>
      </w:r>
      <w:r w:rsidRPr="00156093">
        <w:rPr>
          <w:rFonts w:ascii="Arial" w:hAnsi="Arial" w:cs="Arial"/>
          <w:i/>
          <w:sz w:val="28"/>
          <w:szCs w:val="28"/>
        </w:rPr>
        <w:t xml:space="preserve">whether any possible hypotheses consistent with </w:t>
      </w:r>
      <w:r w:rsidR="002779F0" w:rsidRPr="00156093">
        <w:rPr>
          <w:rFonts w:ascii="Arial" w:hAnsi="Arial" w:cs="Arial"/>
          <w:i/>
          <w:sz w:val="28"/>
          <w:szCs w:val="28"/>
        </w:rPr>
        <w:tab/>
      </w:r>
      <w:r w:rsidRPr="00156093">
        <w:rPr>
          <w:rFonts w:ascii="Arial" w:hAnsi="Arial" w:cs="Arial"/>
          <w:i/>
          <w:sz w:val="28"/>
          <w:szCs w:val="28"/>
        </w:rPr>
        <w:t xml:space="preserve">innocence are reasonably open on the evidence…He is </w:t>
      </w:r>
      <w:r w:rsidR="002779F0" w:rsidRPr="00156093">
        <w:rPr>
          <w:rFonts w:ascii="Arial" w:hAnsi="Arial" w:cs="Arial"/>
          <w:i/>
          <w:sz w:val="28"/>
          <w:szCs w:val="28"/>
        </w:rPr>
        <w:tab/>
      </w:r>
      <w:r w:rsidRPr="00156093">
        <w:rPr>
          <w:rFonts w:ascii="Arial" w:hAnsi="Arial" w:cs="Arial"/>
          <w:i/>
          <w:sz w:val="28"/>
          <w:szCs w:val="28"/>
        </w:rPr>
        <w:t xml:space="preserve">only concerned with whether a reasonable mind could </w:t>
      </w:r>
      <w:r w:rsidR="002779F0" w:rsidRPr="00156093">
        <w:rPr>
          <w:rFonts w:ascii="Arial" w:hAnsi="Arial" w:cs="Arial"/>
          <w:i/>
          <w:sz w:val="28"/>
          <w:szCs w:val="28"/>
        </w:rPr>
        <w:tab/>
      </w:r>
      <w:r w:rsidRPr="00156093">
        <w:rPr>
          <w:rFonts w:ascii="Arial" w:hAnsi="Arial" w:cs="Arial"/>
          <w:i/>
          <w:sz w:val="28"/>
          <w:szCs w:val="28"/>
        </w:rPr>
        <w:t>reach a conclusion of guilt beyond reasona</w:t>
      </w:r>
      <w:r w:rsidR="003254B4" w:rsidRPr="00156093">
        <w:rPr>
          <w:rFonts w:ascii="Arial" w:hAnsi="Arial" w:cs="Arial"/>
          <w:i/>
          <w:sz w:val="28"/>
          <w:szCs w:val="28"/>
        </w:rPr>
        <w:t>b</w:t>
      </w:r>
      <w:r w:rsidRPr="00156093">
        <w:rPr>
          <w:rFonts w:ascii="Arial" w:hAnsi="Arial" w:cs="Arial"/>
          <w:i/>
          <w:sz w:val="28"/>
          <w:szCs w:val="28"/>
        </w:rPr>
        <w:t xml:space="preserve">le doubt and </w:t>
      </w:r>
      <w:r w:rsidR="002779F0" w:rsidRPr="00156093">
        <w:rPr>
          <w:rFonts w:ascii="Arial" w:hAnsi="Arial" w:cs="Arial"/>
          <w:i/>
          <w:sz w:val="28"/>
          <w:szCs w:val="28"/>
        </w:rPr>
        <w:tab/>
      </w:r>
      <w:r w:rsidRPr="00156093">
        <w:rPr>
          <w:rFonts w:ascii="Arial" w:hAnsi="Arial" w:cs="Arial"/>
          <w:i/>
          <w:sz w:val="28"/>
          <w:szCs w:val="28"/>
        </w:rPr>
        <w:t>therefore exclude any com</w:t>
      </w:r>
      <w:r w:rsidR="003254B4" w:rsidRPr="00156093">
        <w:rPr>
          <w:rFonts w:ascii="Arial" w:hAnsi="Arial" w:cs="Arial"/>
          <w:i/>
          <w:sz w:val="28"/>
          <w:szCs w:val="28"/>
        </w:rPr>
        <w:t>p</w:t>
      </w:r>
      <w:r w:rsidRPr="00156093">
        <w:rPr>
          <w:rFonts w:ascii="Arial" w:hAnsi="Arial" w:cs="Arial"/>
          <w:i/>
          <w:sz w:val="28"/>
          <w:szCs w:val="28"/>
        </w:rPr>
        <w:t xml:space="preserve">eting hypothesis as not </w:t>
      </w:r>
      <w:r w:rsidR="002779F0" w:rsidRPr="00156093">
        <w:rPr>
          <w:rFonts w:ascii="Arial" w:hAnsi="Arial" w:cs="Arial"/>
          <w:i/>
          <w:sz w:val="28"/>
          <w:szCs w:val="28"/>
        </w:rPr>
        <w:tab/>
      </w:r>
      <w:r w:rsidR="0087259E" w:rsidRPr="00156093">
        <w:rPr>
          <w:rFonts w:ascii="Arial" w:hAnsi="Arial" w:cs="Arial"/>
          <w:i/>
          <w:sz w:val="28"/>
          <w:szCs w:val="28"/>
        </w:rPr>
        <w:t>reasonably</w:t>
      </w:r>
      <w:r w:rsidRPr="00156093">
        <w:rPr>
          <w:rFonts w:ascii="Arial" w:hAnsi="Arial" w:cs="Arial"/>
          <w:i/>
          <w:sz w:val="28"/>
          <w:szCs w:val="28"/>
        </w:rPr>
        <w:t xml:space="preserve"> open on the</w:t>
      </w:r>
      <w:r w:rsidR="00B459BB" w:rsidRPr="00156093">
        <w:rPr>
          <w:rFonts w:ascii="Arial" w:hAnsi="Arial" w:cs="Arial"/>
          <w:i/>
          <w:sz w:val="28"/>
          <w:szCs w:val="28"/>
        </w:rPr>
        <w:t xml:space="preserve"> evidence. </w:t>
      </w:r>
      <w:r w:rsidR="003254B4" w:rsidRPr="00156093">
        <w:rPr>
          <w:rFonts w:ascii="Arial" w:hAnsi="Arial" w:cs="Arial"/>
          <w:i/>
          <w:sz w:val="28"/>
          <w:szCs w:val="28"/>
        </w:rPr>
        <w:t>I would re-state the</w:t>
      </w:r>
      <w:r w:rsidRPr="00156093">
        <w:rPr>
          <w:rFonts w:ascii="Arial" w:hAnsi="Arial" w:cs="Arial"/>
          <w:i/>
          <w:sz w:val="28"/>
          <w:szCs w:val="28"/>
        </w:rPr>
        <w:t xml:space="preserve"> </w:t>
      </w:r>
      <w:r w:rsidR="002779F0" w:rsidRPr="00156093">
        <w:rPr>
          <w:rFonts w:ascii="Arial" w:hAnsi="Arial" w:cs="Arial"/>
          <w:i/>
          <w:sz w:val="28"/>
          <w:szCs w:val="28"/>
        </w:rPr>
        <w:tab/>
      </w:r>
      <w:r w:rsidRPr="00156093">
        <w:rPr>
          <w:rFonts w:ascii="Arial" w:hAnsi="Arial" w:cs="Arial"/>
          <w:i/>
          <w:sz w:val="28"/>
          <w:szCs w:val="28"/>
        </w:rPr>
        <w:t xml:space="preserve">principles, in summary form, as follows: If there is </w:t>
      </w:r>
      <w:r w:rsidR="003254B4" w:rsidRPr="00156093">
        <w:rPr>
          <w:rFonts w:ascii="Arial" w:hAnsi="Arial" w:cs="Arial"/>
          <w:i/>
          <w:sz w:val="28"/>
          <w:szCs w:val="28"/>
        </w:rPr>
        <w:t xml:space="preserve">direct </w:t>
      </w:r>
      <w:r w:rsidR="002779F0" w:rsidRPr="00156093">
        <w:rPr>
          <w:rFonts w:ascii="Arial" w:hAnsi="Arial" w:cs="Arial"/>
          <w:i/>
          <w:sz w:val="28"/>
          <w:szCs w:val="28"/>
        </w:rPr>
        <w:lastRenderedPageBreak/>
        <w:tab/>
      </w:r>
      <w:r w:rsidR="003254B4" w:rsidRPr="00156093">
        <w:rPr>
          <w:rFonts w:ascii="Arial" w:hAnsi="Arial" w:cs="Arial"/>
          <w:i/>
          <w:sz w:val="28"/>
          <w:szCs w:val="28"/>
        </w:rPr>
        <w:t>evidence which is capable of proving the char</w:t>
      </w:r>
      <w:r w:rsidR="00A5361D">
        <w:rPr>
          <w:rFonts w:ascii="Arial" w:hAnsi="Arial" w:cs="Arial"/>
          <w:i/>
          <w:sz w:val="28"/>
          <w:szCs w:val="28"/>
        </w:rPr>
        <w:t>g</w:t>
      </w:r>
      <w:r w:rsidR="003254B4" w:rsidRPr="00156093">
        <w:rPr>
          <w:rFonts w:ascii="Arial" w:hAnsi="Arial" w:cs="Arial"/>
          <w:i/>
          <w:sz w:val="28"/>
          <w:szCs w:val="28"/>
        </w:rPr>
        <w:t xml:space="preserve">e there is a </w:t>
      </w:r>
      <w:r w:rsidR="002779F0" w:rsidRPr="00156093">
        <w:rPr>
          <w:rFonts w:ascii="Arial" w:hAnsi="Arial" w:cs="Arial"/>
          <w:i/>
          <w:sz w:val="28"/>
          <w:szCs w:val="28"/>
        </w:rPr>
        <w:tab/>
      </w:r>
      <w:r w:rsidR="003254B4" w:rsidRPr="00156093">
        <w:rPr>
          <w:rFonts w:ascii="Arial" w:hAnsi="Arial" w:cs="Arial"/>
          <w:i/>
          <w:sz w:val="28"/>
          <w:szCs w:val="28"/>
        </w:rPr>
        <w:t xml:space="preserve">case to answer no matter how weak or tenuous the judge </w:t>
      </w:r>
      <w:r w:rsidR="002779F0" w:rsidRPr="00156093">
        <w:rPr>
          <w:rFonts w:ascii="Arial" w:hAnsi="Arial" w:cs="Arial"/>
          <w:i/>
          <w:sz w:val="28"/>
          <w:szCs w:val="28"/>
        </w:rPr>
        <w:tab/>
      </w:r>
      <w:r w:rsidR="003254B4" w:rsidRPr="00156093">
        <w:rPr>
          <w:rFonts w:ascii="Arial" w:hAnsi="Arial" w:cs="Arial"/>
          <w:i/>
          <w:sz w:val="28"/>
          <w:szCs w:val="28"/>
        </w:rPr>
        <w:t xml:space="preserve">might consider such evidence to be. If the case depends </w:t>
      </w:r>
      <w:r w:rsidR="002779F0" w:rsidRPr="00156093">
        <w:rPr>
          <w:rFonts w:ascii="Arial" w:hAnsi="Arial" w:cs="Arial"/>
          <w:i/>
          <w:sz w:val="28"/>
          <w:szCs w:val="28"/>
        </w:rPr>
        <w:tab/>
      </w:r>
      <w:r w:rsidR="003254B4" w:rsidRPr="00156093">
        <w:rPr>
          <w:rFonts w:ascii="Arial" w:hAnsi="Arial" w:cs="Arial"/>
          <w:i/>
          <w:sz w:val="28"/>
          <w:szCs w:val="28"/>
        </w:rPr>
        <w:t>upon circumstantial evidence, and</w:t>
      </w:r>
      <w:r w:rsidR="00A5361D">
        <w:rPr>
          <w:rFonts w:ascii="Arial" w:hAnsi="Arial" w:cs="Arial"/>
          <w:i/>
          <w:sz w:val="28"/>
          <w:szCs w:val="28"/>
        </w:rPr>
        <w:t xml:space="preserve"> the evidence, if</w:t>
      </w:r>
      <w:r w:rsidR="003254B4" w:rsidRPr="00156093">
        <w:rPr>
          <w:rFonts w:ascii="Arial" w:hAnsi="Arial" w:cs="Arial"/>
          <w:i/>
          <w:sz w:val="28"/>
          <w:szCs w:val="28"/>
        </w:rPr>
        <w:t xml:space="preserve"> </w:t>
      </w:r>
      <w:r w:rsidR="002779F0" w:rsidRPr="00156093">
        <w:rPr>
          <w:rFonts w:ascii="Arial" w:hAnsi="Arial" w:cs="Arial"/>
          <w:i/>
          <w:sz w:val="28"/>
          <w:szCs w:val="28"/>
        </w:rPr>
        <w:tab/>
      </w:r>
      <w:r w:rsidR="00A5361D">
        <w:rPr>
          <w:rFonts w:ascii="Arial" w:hAnsi="Arial" w:cs="Arial"/>
          <w:i/>
          <w:sz w:val="28"/>
          <w:szCs w:val="28"/>
        </w:rPr>
        <w:t xml:space="preserve">accepted, is capable of producing  in a reasonable mind a </w:t>
      </w:r>
      <w:r w:rsidR="00A5361D">
        <w:rPr>
          <w:rFonts w:ascii="Arial" w:hAnsi="Arial" w:cs="Arial"/>
          <w:i/>
          <w:sz w:val="28"/>
          <w:szCs w:val="28"/>
        </w:rPr>
        <w:tab/>
        <w:t xml:space="preserve">conclusion of guilt beyond reasonable doubt and </w:t>
      </w:r>
      <w:r w:rsidR="003254B4" w:rsidRPr="00156093">
        <w:rPr>
          <w:rFonts w:ascii="Arial" w:hAnsi="Arial" w:cs="Arial"/>
          <w:i/>
          <w:sz w:val="28"/>
          <w:szCs w:val="28"/>
        </w:rPr>
        <w:t xml:space="preserve"> is </w:t>
      </w:r>
      <w:r w:rsidR="002779F0" w:rsidRPr="00156093">
        <w:rPr>
          <w:rFonts w:ascii="Arial" w:hAnsi="Arial" w:cs="Arial"/>
          <w:i/>
          <w:sz w:val="28"/>
          <w:szCs w:val="28"/>
        </w:rPr>
        <w:tab/>
      </w:r>
      <w:r w:rsidR="003254B4" w:rsidRPr="00156093">
        <w:rPr>
          <w:rFonts w:ascii="Arial" w:hAnsi="Arial" w:cs="Arial"/>
          <w:i/>
          <w:sz w:val="28"/>
          <w:szCs w:val="28"/>
        </w:rPr>
        <w:t xml:space="preserve">capable of causing a </w:t>
      </w:r>
      <w:r w:rsidR="00CE3611" w:rsidRPr="00156093">
        <w:rPr>
          <w:rFonts w:ascii="Arial" w:hAnsi="Arial" w:cs="Arial"/>
          <w:i/>
          <w:sz w:val="28"/>
          <w:szCs w:val="28"/>
        </w:rPr>
        <w:t>reasonable mind to exclud</w:t>
      </w:r>
      <w:r w:rsidR="003254B4" w:rsidRPr="00156093">
        <w:rPr>
          <w:rFonts w:ascii="Arial" w:hAnsi="Arial" w:cs="Arial"/>
          <w:i/>
          <w:sz w:val="28"/>
          <w:szCs w:val="28"/>
        </w:rPr>
        <w:t>e</w:t>
      </w:r>
      <w:r w:rsidR="00A5361D">
        <w:rPr>
          <w:rFonts w:ascii="Arial" w:hAnsi="Arial" w:cs="Arial"/>
          <w:i/>
          <w:sz w:val="28"/>
          <w:szCs w:val="28"/>
        </w:rPr>
        <w:t xml:space="preserve"> thus</w:t>
      </w:r>
      <w:r w:rsidR="003254B4" w:rsidRPr="00156093">
        <w:rPr>
          <w:rFonts w:ascii="Arial" w:hAnsi="Arial" w:cs="Arial"/>
          <w:i/>
          <w:sz w:val="28"/>
          <w:szCs w:val="28"/>
        </w:rPr>
        <w:t xml:space="preserve"> </w:t>
      </w:r>
      <w:r w:rsidR="00A5361D">
        <w:rPr>
          <w:rFonts w:ascii="Arial" w:hAnsi="Arial" w:cs="Arial"/>
          <w:i/>
          <w:sz w:val="28"/>
          <w:szCs w:val="28"/>
        </w:rPr>
        <w:tab/>
      </w:r>
      <w:r w:rsidR="003254B4" w:rsidRPr="00156093">
        <w:rPr>
          <w:rFonts w:ascii="Arial" w:hAnsi="Arial" w:cs="Arial"/>
          <w:i/>
          <w:sz w:val="28"/>
          <w:szCs w:val="28"/>
        </w:rPr>
        <w:t xml:space="preserve">any </w:t>
      </w:r>
      <w:r w:rsidR="002779F0" w:rsidRPr="00156093">
        <w:rPr>
          <w:rFonts w:ascii="Arial" w:hAnsi="Arial" w:cs="Arial"/>
          <w:i/>
          <w:sz w:val="28"/>
          <w:szCs w:val="28"/>
        </w:rPr>
        <w:tab/>
      </w:r>
      <w:r w:rsidR="003254B4" w:rsidRPr="00156093">
        <w:rPr>
          <w:rFonts w:ascii="Arial" w:hAnsi="Arial" w:cs="Arial"/>
          <w:i/>
          <w:sz w:val="28"/>
          <w:szCs w:val="28"/>
        </w:rPr>
        <w:t>competing hypothesi</w:t>
      </w:r>
      <w:r w:rsidR="00A5361D">
        <w:rPr>
          <w:rFonts w:ascii="Arial" w:hAnsi="Arial" w:cs="Arial"/>
          <w:i/>
          <w:sz w:val="28"/>
          <w:szCs w:val="28"/>
        </w:rPr>
        <w:t xml:space="preserve">s as unreasonable </w:t>
      </w:r>
      <w:r w:rsidR="003254B4" w:rsidRPr="00156093">
        <w:rPr>
          <w:rFonts w:ascii="Arial" w:hAnsi="Arial" w:cs="Arial"/>
          <w:i/>
          <w:sz w:val="28"/>
          <w:szCs w:val="28"/>
        </w:rPr>
        <w:t xml:space="preserve"> </w:t>
      </w:r>
      <w:r w:rsidR="00A5361D">
        <w:rPr>
          <w:rFonts w:ascii="Arial" w:hAnsi="Arial" w:cs="Arial"/>
          <w:i/>
          <w:sz w:val="28"/>
          <w:szCs w:val="28"/>
        </w:rPr>
        <w:tab/>
      </w:r>
      <w:r w:rsidR="003254B4" w:rsidRPr="00156093">
        <w:rPr>
          <w:rFonts w:ascii="Arial" w:hAnsi="Arial" w:cs="Arial"/>
          <w:i/>
          <w:sz w:val="28"/>
          <w:szCs w:val="28"/>
        </w:rPr>
        <w:t xml:space="preserve">there is a </w:t>
      </w:r>
      <w:r w:rsidR="002779F0" w:rsidRPr="00156093">
        <w:rPr>
          <w:rFonts w:ascii="Arial" w:hAnsi="Arial" w:cs="Arial"/>
          <w:i/>
          <w:sz w:val="28"/>
          <w:szCs w:val="28"/>
        </w:rPr>
        <w:tab/>
      </w:r>
      <w:r w:rsidR="003254B4" w:rsidRPr="00156093">
        <w:rPr>
          <w:rFonts w:ascii="Arial" w:hAnsi="Arial" w:cs="Arial"/>
          <w:i/>
          <w:sz w:val="28"/>
          <w:szCs w:val="28"/>
        </w:rPr>
        <w:t xml:space="preserve">case to answer.  </w:t>
      </w:r>
      <w:r w:rsidR="003254B4" w:rsidRPr="00156093">
        <w:rPr>
          <w:rFonts w:ascii="Arial" w:hAnsi="Arial" w:cs="Arial"/>
          <w:i/>
          <w:sz w:val="28"/>
          <w:szCs w:val="28"/>
          <w:u w:val="single"/>
        </w:rPr>
        <w:t>There is no case to answ</w:t>
      </w:r>
      <w:r w:rsidR="00CE3611" w:rsidRPr="00156093">
        <w:rPr>
          <w:rFonts w:ascii="Arial" w:hAnsi="Arial" w:cs="Arial"/>
          <w:i/>
          <w:sz w:val="28"/>
          <w:szCs w:val="28"/>
          <w:u w:val="single"/>
        </w:rPr>
        <w:t xml:space="preserve">er </w:t>
      </w:r>
      <w:r w:rsidR="00A5361D">
        <w:rPr>
          <w:rFonts w:ascii="Arial" w:hAnsi="Arial" w:cs="Arial"/>
          <w:i/>
          <w:sz w:val="28"/>
          <w:szCs w:val="28"/>
          <w:u w:val="single"/>
        </w:rPr>
        <w:tab/>
        <w:t>only if</w:t>
      </w:r>
      <w:r w:rsidR="00CE3611" w:rsidRPr="00156093">
        <w:rPr>
          <w:rFonts w:ascii="Arial" w:hAnsi="Arial" w:cs="Arial"/>
          <w:i/>
          <w:sz w:val="28"/>
          <w:szCs w:val="28"/>
          <w:u w:val="single"/>
        </w:rPr>
        <w:t xml:space="preserve"> the </w:t>
      </w:r>
      <w:r w:rsidR="002779F0" w:rsidRPr="00156093">
        <w:rPr>
          <w:rFonts w:ascii="Arial" w:hAnsi="Arial" w:cs="Arial"/>
          <w:i/>
          <w:sz w:val="28"/>
          <w:szCs w:val="28"/>
        </w:rPr>
        <w:tab/>
      </w:r>
      <w:r w:rsidR="00CE3611" w:rsidRPr="00156093">
        <w:rPr>
          <w:rFonts w:ascii="Arial" w:hAnsi="Arial" w:cs="Arial"/>
          <w:i/>
          <w:sz w:val="28"/>
          <w:szCs w:val="28"/>
          <w:u w:val="single"/>
        </w:rPr>
        <w:t>evidence is not capable in law of suppo</w:t>
      </w:r>
      <w:r w:rsidR="003254B4" w:rsidRPr="00156093">
        <w:rPr>
          <w:rFonts w:ascii="Arial" w:hAnsi="Arial" w:cs="Arial"/>
          <w:i/>
          <w:sz w:val="28"/>
          <w:szCs w:val="28"/>
          <w:u w:val="single"/>
        </w:rPr>
        <w:t>rtin</w:t>
      </w:r>
      <w:r w:rsidR="00CE3611" w:rsidRPr="00156093">
        <w:rPr>
          <w:rFonts w:ascii="Arial" w:hAnsi="Arial" w:cs="Arial"/>
          <w:i/>
          <w:sz w:val="28"/>
          <w:szCs w:val="28"/>
          <w:u w:val="single"/>
        </w:rPr>
        <w:t>g</w:t>
      </w:r>
      <w:r w:rsidR="003254B4" w:rsidRPr="00156093">
        <w:rPr>
          <w:rFonts w:ascii="Arial" w:hAnsi="Arial" w:cs="Arial"/>
          <w:i/>
          <w:sz w:val="28"/>
          <w:szCs w:val="28"/>
          <w:u w:val="single"/>
        </w:rPr>
        <w:t xml:space="preserve"> a </w:t>
      </w:r>
      <w:r w:rsidR="00A5361D">
        <w:rPr>
          <w:rFonts w:ascii="Arial" w:hAnsi="Arial" w:cs="Arial"/>
          <w:i/>
          <w:sz w:val="28"/>
          <w:szCs w:val="28"/>
          <w:u w:val="single"/>
        </w:rPr>
        <w:tab/>
      </w:r>
      <w:r w:rsidR="003254B4" w:rsidRPr="00156093">
        <w:rPr>
          <w:rFonts w:ascii="Arial" w:hAnsi="Arial" w:cs="Arial"/>
          <w:i/>
          <w:sz w:val="28"/>
          <w:szCs w:val="28"/>
          <w:u w:val="single"/>
        </w:rPr>
        <w:t>conviction</w:t>
      </w:r>
      <w:r w:rsidR="003254B4" w:rsidRPr="00156093">
        <w:rPr>
          <w:rFonts w:ascii="Arial" w:hAnsi="Arial" w:cs="Arial"/>
          <w:i/>
          <w:sz w:val="28"/>
          <w:szCs w:val="28"/>
        </w:rPr>
        <w:t>.</w:t>
      </w:r>
      <w:r w:rsidR="003254B4" w:rsidRPr="00156093">
        <w:rPr>
          <w:rFonts w:ascii="Arial" w:hAnsi="Arial" w:cs="Arial"/>
          <w:i/>
          <w:sz w:val="28"/>
          <w:szCs w:val="28"/>
          <w:u w:val="single"/>
        </w:rPr>
        <w:t xml:space="preserve">  </w:t>
      </w:r>
      <w:r w:rsidR="00A5361D" w:rsidRPr="00391356">
        <w:rPr>
          <w:rFonts w:ascii="Arial" w:hAnsi="Arial" w:cs="Arial"/>
          <w:i/>
          <w:sz w:val="28"/>
          <w:szCs w:val="28"/>
        </w:rPr>
        <w:tab/>
      </w:r>
      <w:r w:rsidR="003254B4" w:rsidRPr="00391356">
        <w:rPr>
          <w:rFonts w:ascii="Arial" w:hAnsi="Arial" w:cs="Arial"/>
          <w:i/>
          <w:sz w:val="28"/>
          <w:szCs w:val="28"/>
          <w:u w:val="single"/>
        </w:rPr>
        <w:t>In a circumstantia</w:t>
      </w:r>
      <w:r w:rsidR="00A5361D" w:rsidRPr="00391356">
        <w:rPr>
          <w:rFonts w:ascii="Arial" w:hAnsi="Arial" w:cs="Arial"/>
          <w:i/>
          <w:sz w:val="28"/>
          <w:szCs w:val="28"/>
          <w:u w:val="single"/>
        </w:rPr>
        <w:t>l case that implies that even if</w:t>
      </w:r>
      <w:r w:rsidR="003254B4" w:rsidRPr="00391356">
        <w:rPr>
          <w:rFonts w:ascii="Arial" w:hAnsi="Arial" w:cs="Arial"/>
          <w:i/>
          <w:sz w:val="28"/>
          <w:szCs w:val="28"/>
          <w:u w:val="single"/>
        </w:rPr>
        <w:t xml:space="preserve"> all the</w:t>
      </w:r>
      <w:r w:rsidR="003254B4" w:rsidRPr="00391356">
        <w:rPr>
          <w:rFonts w:ascii="Arial" w:hAnsi="Arial" w:cs="Arial"/>
          <w:i/>
          <w:sz w:val="28"/>
          <w:szCs w:val="28"/>
        </w:rPr>
        <w:t xml:space="preserve"> </w:t>
      </w:r>
      <w:r w:rsidR="002779F0" w:rsidRPr="00156093">
        <w:rPr>
          <w:rFonts w:ascii="Arial" w:hAnsi="Arial" w:cs="Arial"/>
          <w:i/>
          <w:sz w:val="28"/>
          <w:szCs w:val="28"/>
        </w:rPr>
        <w:tab/>
      </w:r>
      <w:r w:rsidR="003254B4" w:rsidRPr="00156093">
        <w:rPr>
          <w:rFonts w:ascii="Arial" w:hAnsi="Arial" w:cs="Arial"/>
          <w:i/>
          <w:sz w:val="28"/>
          <w:szCs w:val="28"/>
          <w:u w:val="single"/>
        </w:rPr>
        <w:t xml:space="preserve">evidence for the prosecution were accepted and all </w:t>
      </w:r>
      <w:r w:rsidR="00F42732" w:rsidRPr="00156093">
        <w:rPr>
          <w:rFonts w:ascii="Arial" w:hAnsi="Arial" w:cs="Arial"/>
          <w:i/>
          <w:sz w:val="28"/>
          <w:szCs w:val="28"/>
        </w:rPr>
        <w:tab/>
      </w:r>
      <w:r w:rsidR="003254B4" w:rsidRPr="00156093">
        <w:rPr>
          <w:rFonts w:ascii="Arial" w:hAnsi="Arial" w:cs="Arial"/>
          <w:i/>
          <w:sz w:val="28"/>
          <w:szCs w:val="28"/>
          <w:u w:val="single"/>
        </w:rPr>
        <w:t>inferences mos</w:t>
      </w:r>
      <w:r w:rsidR="00CE3611" w:rsidRPr="00156093">
        <w:rPr>
          <w:rFonts w:ascii="Arial" w:hAnsi="Arial" w:cs="Arial"/>
          <w:i/>
          <w:sz w:val="28"/>
          <w:szCs w:val="28"/>
          <w:u w:val="single"/>
        </w:rPr>
        <w:t>t</w:t>
      </w:r>
      <w:r w:rsidR="003254B4" w:rsidRPr="00156093">
        <w:rPr>
          <w:rFonts w:ascii="Arial" w:hAnsi="Arial" w:cs="Arial"/>
          <w:i/>
          <w:sz w:val="28"/>
          <w:szCs w:val="28"/>
          <w:u w:val="single"/>
        </w:rPr>
        <w:t xml:space="preserve"> favourable to the prosec</w:t>
      </w:r>
      <w:r w:rsidR="00CE3611" w:rsidRPr="00156093">
        <w:rPr>
          <w:rFonts w:ascii="Arial" w:hAnsi="Arial" w:cs="Arial"/>
          <w:i/>
          <w:sz w:val="28"/>
          <w:szCs w:val="28"/>
          <w:u w:val="single"/>
        </w:rPr>
        <w:t>u</w:t>
      </w:r>
      <w:r w:rsidR="003254B4" w:rsidRPr="00156093">
        <w:rPr>
          <w:rFonts w:ascii="Arial" w:hAnsi="Arial" w:cs="Arial"/>
          <w:i/>
          <w:sz w:val="28"/>
          <w:szCs w:val="28"/>
          <w:u w:val="single"/>
        </w:rPr>
        <w:t>tion w</w:t>
      </w:r>
      <w:r w:rsidR="00CE3611" w:rsidRPr="00156093">
        <w:rPr>
          <w:rFonts w:ascii="Arial" w:hAnsi="Arial" w:cs="Arial"/>
          <w:i/>
          <w:sz w:val="28"/>
          <w:szCs w:val="28"/>
          <w:u w:val="single"/>
        </w:rPr>
        <w:t xml:space="preserve">hich are </w:t>
      </w:r>
      <w:r w:rsidR="00F42732" w:rsidRPr="00156093">
        <w:rPr>
          <w:rFonts w:ascii="Arial" w:hAnsi="Arial" w:cs="Arial"/>
          <w:i/>
          <w:sz w:val="28"/>
          <w:szCs w:val="28"/>
        </w:rPr>
        <w:tab/>
      </w:r>
      <w:r w:rsidR="00CE3611" w:rsidRPr="00156093">
        <w:rPr>
          <w:rFonts w:ascii="Arial" w:hAnsi="Arial" w:cs="Arial"/>
          <w:i/>
          <w:sz w:val="28"/>
          <w:szCs w:val="28"/>
          <w:u w:val="single"/>
        </w:rPr>
        <w:t xml:space="preserve">reasonably </w:t>
      </w:r>
      <w:r w:rsidR="003254B4" w:rsidRPr="00156093">
        <w:rPr>
          <w:rFonts w:ascii="Arial" w:hAnsi="Arial" w:cs="Arial"/>
          <w:i/>
          <w:sz w:val="28"/>
          <w:szCs w:val="28"/>
          <w:u w:val="single"/>
        </w:rPr>
        <w:t>open were drawn, a reasona</w:t>
      </w:r>
      <w:r w:rsidR="00CE3611" w:rsidRPr="00156093">
        <w:rPr>
          <w:rFonts w:ascii="Arial" w:hAnsi="Arial" w:cs="Arial"/>
          <w:i/>
          <w:sz w:val="28"/>
          <w:szCs w:val="28"/>
          <w:u w:val="single"/>
        </w:rPr>
        <w:t>b</w:t>
      </w:r>
      <w:r w:rsidR="003254B4" w:rsidRPr="00156093">
        <w:rPr>
          <w:rFonts w:ascii="Arial" w:hAnsi="Arial" w:cs="Arial"/>
          <w:i/>
          <w:sz w:val="28"/>
          <w:szCs w:val="28"/>
          <w:u w:val="single"/>
        </w:rPr>
        <w:t xml:space="preserve">le mind could </w:t>
      </w:r>
      <w:r w:rsidR="00F42732" w:rsidRPr="00156093">
        <w:rPr>
          <w:rFonts w:ascii="Arial" w:hAnsi="Arial" w:cs="Arial"/>
          <w:i/>
          <w:sz w:val="28"/>
          <w:szCs w:val="28"/>
        </w:rPr>
        <w:tab/>
      </w:r>
      <w:r w:rsidR="003254B4" w:rsidRPr="00156093">
        <w:rPr>
          <w:rFonts w:ascii="Arial" w:hAnsi="Arial" w:cs="Arial"/>
          <w:i/>
          <w:sz w:val="28"/>
          <w:szCs w:val="28"/>
          <w:u w:val="single"/>
        </w:rPr>
        <w:t>not reach</w:t>
      </w:r>
      <w:r w:rsidR="00CE3611" w:rsidRPr="00156093">
        <w:rPr>
          <w:rFonts w:ascii="Arial" w:hAnsi="Arial" w:cs="Arial"/>
          <w:i/>
          <w:sz w:val="28"/>
          <w:szCs w:val="28"/>
          <w:u w:val="single"/>
        </w:rPr>
        <w:t xml:space="preserve"> a conclus</w:t>
      </w:r>
      <w:r w:rsidR="003254B4" w:rsidRPr="00156093">
        <w:rPr>
          <w:rFonts w:ascii="Arial" w:hAnsi="Arial" w:cs="Arial"/>
          <w:i/>
          <w:sz w:val="28"/>
          <w:szCs w:val="28"/>
          <w:u w:val="single"/>
        </w:rPr>
        <w:t xml:space="preserve">ion of guilt beyond </w:t>
      </w:r>
      <w:r w:rsidR="00CE3611" w:rsidRPr="00156093">
        <w:rPr>
          <w:rFonts w:ascii="Arial" w:hAnsi="Arial" w:cs="Arial"/>
          <w:i/>
          <w:sz w:val="28"/>
          <w:szCs w:val="28"/>
          <w:u w:val="single"/>
        </w:rPr>
        <w:t>reasonable</w:t>
      </w:r>
      <w:r w:rsidR="003254B4" w:rsidRPr="00156093">
        <w:rPr>
          <w:rFonts w:ascii="Arial" w:hAnsi="Arial" w:cs="Arial"/>
          <w:i/>
          <w:sz w:val="28"/>
          <w:szCs w:val="28"/>
          <w:u w:val="single"/>
        </w:rPr>
        <w:t xml:space="preserve"> doubt</w:t>
      </w:r>
      <w:r w:rsidR="00CE3611" w:rsidRPr="00156093">
        <w:rPr>
          <w:rFonts w:ascii="Arial" w:hAnsi="Arial" w:cs="Arial"/>
          <w:i/>
          <w:sz w:val="28"/>
          <w:szCs w:val="28"/>
          <w:u w:val="single"/>
        </w:rPr>
        <w:t xml:space="preserve">, </w:t>
      </w:r>
      <w:r w:rsidR="00F42732" w:rsidRPr="00156093">
        <w:rPr>
          <w:rFonts w:ascii="Arial" w:hAnsi="Arial" w:cs="Arial"/>
          <w:i/>
          <w:sz w:val="28"/>
          <w:szCs w:val="28"/>
        </w:rPr>
        <w:tab/>
      </w:r>
      <w:r w:rsidR="00CE3611" w:rsidRPr="00156093">
        <w:rPr>
          <w:rFonts w:ascii="Arial" w:hAnsi="Arial" w:cs="Arial"/>
          <w:i/>
          <w:sz w:val="28"/>
          <w:szCs w:val="28"/>
          <w:u w:val="single"/>
        </w:rPr>
        <w:t xml:space="preserve">or to put it another way, could not exclude all hypotheses </w:t>
      </w:r>
      <w:r w:rsidR="00F42732" w:rsidRPr="00156093">
        <w:rPr>
          <w:rFonts w:ascii="Arial" w:hAnsi="Arial" w:cs="Arial"/>
          <w:i/>
          <w:sz w:val="28"/>
          <w:szCs w:val="28"/>
        </w:rPr>
        <w:tab/>
      </w:r>
      <w:r w:rsidR="00CE3611" w:rsidRPr="00156093">
        <w:rPr>
          <w:rFonts w:ascii="Arial" w:hAnsi="Arial" w:cs="Arial"/>
          <w:i/>
          <w:sz w:val="28"/>
          <w:szCs w:val="28"/>
          <w:u w:val="single"/>
        </w:rPr>
        <w:t xml:space="preserve">consistent with innocence, as not reasonably open on the </w:t>
      </w:r>
      <w:r w:rsidR="00F42732" w:rsidRPr="00156093">
        <w:rPr>
          <w:rFonts w:ascii="Arial" w:hAnsi="Arial" w:cs="Arial"/>
          <w:i/>
          <w:sz w:val="28"/>
          <w:szCs w:val="28"/>
        </w:rPr>
        <w:tab/>
      </w:r>
      <w:r w:rsidR="00CE3611" w:rsidRPr="00156093">
        <w:rPr>
          <w:rFonts w:ascii="Arial" w:hAnsi="Arial" w:cs="Arial"/>
          <w:i/>
          <w:sz w:val="28"/>
          <w:szCs w:val="28"/>
          <w:u w:val="single"/>
        </w:rPr>
        <w:t>evidence.”</w:t>
      </w:r>
    </w:p>
    <w:p w:rsidR="009A07C5" w:rsidRPr="00156093" w:rsidRDefault="009A07C5" w:rsidP="005767CF">
      <w:pPr>
        <w:ind w:left="1440" w:hanging="720"/>
        <w:jc w:val="both"/>
        <w:rPr>
          <w:rFonts w:ascii="Arial" w:hAnsi="Arial" w:cs="Arial"/>
          <w:i/>
          <w:sz w:val="28"/>
          <w:szCs w:val="28"/>
          <w:u w:val="single"/>
        </w:rPr>
      </w:pPr>
    </w:p>
    <w:p w:rsidR="00945CC3" w:rsidRDefault="00B459BB" w:rsidP="002B094F">
      <w:pPr>
        <w:ind w:left="1440" w:hanging="720"/>
        <w:rPr>
          <w:rFonts w:ascii="Arial" w:hAnsi="Arial" w:cs="Arial"/>
          <w:sz w:val="28"/>
          <w:szCs w:val="28"/>
        </w:rPr>
      </w:pPr>
      <w:r>
        <w:rPr>
          <w:rFonts w:ascii="Arial" w:hAnsi="Arial" w:cs="Arial"/>
          <w:sz w:val="28"/>
          <w:szCs w:val="28"/>
        </w:rPr>
        <w:t>27</w:t>
      </w:r>
      <w:r w:rsidR="00945CC3">
        <w:rPr>
          <w:rFonts w:ascii="Arial" w:hAnsi="Arial" w:cs="Arial"/>
          <w:sz w:val="28"/>
          <w:szCs w:val="28"/>
        </w:rPr>
        <w:t xml:space="preserve">. </w:t>
      </w:r>
      <w:r w:rsidR="00F42732">
        <w:rPr>
          <w:rFonts w:ascii="Arial" w:hAnsi="Arial" w:cs="Arial"/>
          <w:sz w:val="28"/>
          <w:szCs w:val="28"/>
        </w:rPr>
        <w:tab/>
      </w:r>
      <w:r w:rsidR="00945CC3">
        <w:rPr>
          <w:rFonts w:ascii="Arial" w:hAnsi="Arial" w:cs="Arial"/>
          <w:sz w:val="28"/>
          <w:szCs w:val="28"/>
        </w:rPr>
        <w:t>At paragraph 209 of the Vasyli decision the Court of Appeal stated.</w:t>
      </w:r>
    </w:p>
    <w:p w:rsidR="0074196F" w:rsidRPr="005767CF" w:rsidRDefault="0074196F" w:rsidP="005767CF">
      <w:pPr>
        <w:ind w:left="1440" w:hanging="720"/>
        <w:jc w:val="both"/>
        <w:rPr>
          <w:rFonts w:ascii="Arial" w:hAnsi="Arial" w:cs="Arial"/>
          <w:b/>
          <w:i/>
          <w:sz w:val="24"/>
          <w:szCs w:val="24"/>
        </w:rPr>
      </w:pPr>
      <w:r>
        <w:rPr>
          <w:rFonts w:ascii="Arial" w:hAnsi="Arial" w:cs="Arial"/>
          <w:sz w:val="28"/>
          <w:szCs w:val="28"/>
        </w:rPr>
        <w:tab/>
      </w:r>
      <w:r w:rsidR="00F42732">
        <w:rPr>
          <w:rFonts w:ascii="Arial" w:hAnsi="Arial" w:cs="Arial"/>
          <w:sz w:val="28"/>
          <w:szCs w:val="28"/>
        </w:rPr>
        <w:tab/>
      </w:r>
      <w:r w:rsidRPr="005767CF">
        <w:rPr>
          <w:rFonts w:ascii="Arial" w:hAnsi="Arial" w:cs="Arial"/>
          <w:b/>
          <w:i/>
          <w:sz w:val="24"/>
          <w:szCs w:val="24"/>
        </w:rPr>
        <w:t>209.</w:t>
      </w:r>
      <w:r w:rsidRPr="005767CF">
        <w:rPr>
          <w:rFonts w:ascii="Arial" w:hAnsi="Arial" w:cs="Arial"/>
          <w:b/>
          <w:i/>
          <w:sz w:val="24"/>
          <w:szCs w:val="24"/>
        </w:rPr>
        <w:tab/>
        <w:t>In R. v. Glen Micheal Moore, unreported, 20</w:t>
      </w:r>
      <w:r w:rsidRPr="005767CF">
        <w:rPr>
          <w:rFonts w:ascii="Arial" w:hAnsi="Arial" w:cs="Arial"/>
          <w:b/>
          <w:i/>
          <w:sz w:val="24"/>
          <w:szCs w:val="24"/>
          <w:vertAlign w:val="superscript"/>
        </w:rPr>
        <w:t>th</w:t>
      </w:r>
      <w:r w:rsidRPr="005767CF">
        <w:rPr>
          <w:rFonts w:ascii="Arial" w:hAnsi="Arial" w:cs="Arial"/>
          <w:b/>
          <w:i/>
          <w:sz w:val="24"/>
          <w:szCs w:val="24"/>
        </w:rPr>
        <w:t xml:space="preserve"> </w:t>
      </w:r>
      <w:r w:rsidR="00F42732" w:rsidRPr="005767CF">
        <w:rPr>
          <w:rFonts w:ascii="Arial" w:hAnsi="Arial" w:cs="Arial"/>
          <w:b/>
          <w:i/>
          <w:sz w:val="24"/>
          <w:szCs w:val="24"/>
        </w:rPr>
        <w:tab/>
      </w:r>
      <w:r w:rsidR="005767CF">
        <w:rPr>
          <w:rFonts w:ascii="Arial" w:hAnsi="Arial" w:cs="Arial"/>
          <w:b/>
          <w:i/>
          <w:sz w:val="24"/>
          <w:szCs w:val="24"/>
        </w:rPr>
        <w:tab/>
      </w:r>
      <w:r w:rsidR="005767CF">
        <w:rPr>
          <w:rFonts w:ascii="Arial" w:hAnsi="Arial" w:cs="Arial"/>
          <w:b/>
          <w:i/>
          <w:sz w:val="24"/>
          <w:szCs w:val="24"/>
        </w:rPr>
        <w:tab/>
      </w:r>
      <w:r w:rsidR="005767CF">
        <w:rPr>
          <w:rFonts w:ascii="Arial" w:hAnsi="Arial" w:cs="Arial"/>
          <w:b/>
          <w:i/>
          <w:sz w:val="24"/>
          <w:szCs w:val="24"/>
        </w:rPr>
        <w:tab/>
      </w:r>
      <w:r w:rsidRPr="005767CF">
        <w:rPr>
          <w:rFonts w:ascii="Arial" w:hAnsi="Arial" w:cs="Arial"/>
          <w:b/>
          <w:i/>
          <w:sz w:val="24"/>
          <w:szCs w:val="24"/>
        </w:rPr>
        <w:t xml:space="preserve">August 1992, the English Court of Criminal Appeal </w:t>
      </w:r>
      <w:r w:rsidR="00F42732" w:rsidRPr="005767CF">
        <w:rPr>
          <w:rFonts w:ascii="Arial" w:hAnsi="Arial" w:cs="Arial"/>
          <w:b/>
          <w:i/>
          <w:sz w:val="24"/>
          <w:szCs w:val="24"/>
        </w:rPr>
        <w:tab/>
      </w:r>
      <w:r w:rsidR="005767CF">
        <w:rPr>
          <w:rFonts w:ascii="Arial" w:hAnsi="Arial" w:cs="Arial"/>
          <w:b/>
          <w:i/>
          <w:sz w:val="24"/>
          <w:szCs w:val="24"/>
        </w:rPr>
        <w:tab/>
      </w:r>
      <w:r w:rsidR="005767CF">
        <w:rPr>
          <w:rFonts w:ascii="Arial" w:hAnsi="Arial" w:cs="Arial"/>
          <w:b/>
          <w:i/>
          <w:sz w:val="24"/>
          <w:szCs w:val="24"/>
        </w:rPr>
        <w:tab/>
      </w:r>
      <w:r w:rsidRPr="005767CF">
        <w:rPr>
          <w:rFonts w:ascii="Arial" w:hAnsi="Arial" w:cs="Arial"/>
          <w:b/>
          <w:i/>
          <w:sz w:val="24"/>
          <w:szCs w:val="24"/>
        </w:rPr>
        <w:t xml:space="preserve">expressed an opinion on the manner in which a trial </w:t>
      </w:r>
      <w:r w:rsidR="005767CF">
        <w:rPr>
          <w:rFonts w:ascii="Arial" w:hAnsi="Arial" w:cs="Arial"/>
          <w:b/>
          <w:i/>
          <w:sz w:val="24"/>
          <w:szCs w:val="24"/>
        </w:rPr>
        <w:tab/>
      </w:r>
      <w:r w:rsidR="005767CF">
        <w:rPr>
          <w:rFonts w:ascii="Arial" w:hAnsi="Arial" w:cs="Arial"/>
          <w:b/>
          <w:i/>
          <w:sz w:val="24"/>
          <w:szCs w:val="24"/>
        </w:rPr>
        <w:tab/>
      </w:r>
      <w:r w:rsidR="005767CF">
        <w:rPr>
          <w:rFonts w:ascii="Arial" w:hAnsi="Arial" w:cs="Arial"/>
          <w:b/>
          <w:i/>
          <w:sz w:val="24"/>
          <w:szCs w:val="24"/>
        </w:rPr>
        <w:tab/>
      </w:r>
      <w:r w:rsidRPr="005767CF">
        <w:rPr>
          <w:rFonts w:ascii="Arial" w:hAnsi="Arial" w:cs="Arial"/>
          <w:b/>
          <w:i/>
          <w:sz w:val="24"/>
          <w:szCs w:val="24"/>
        </w:rPr>
        <w:t xml:space="preserve">judge </w:t>
      </w:r>
      <w:r w:rsidR="00F42732" w:rsidRPr="005767CF">
        <w:rPr>
          <w:rFonts w:ascii="Arial" w:hAnsi="Arial" w:cs="Arial"/>
          <w:b/>
          <w:i/>
          <w:sz w:val="24"/>
          <w:szCs w:val="24"/>
        </w:rPr>
        <w:tab/>
      </w:r>
      <w:r w:rsidR="005767CF">
        <w:rPr>
          <w:rFonts w:ascii="Arial" w:hAnsi="Arial" w:cs="Arial"/>
          <w:b/>
          <w:i/>
          <w:sz w:val="24"/>
          <w:szCs w:val="24"/>
        </w:rPr>
        <w:t xml:space="preserve">should </w:t>
      </w:r>
      <w:r w:rsidRPr="005767CF">
        <w:rPr>
          <w:rFonts w:ascii="Arial" w:hAnsi="Arial" w:cs="Arial"/>
          <w:b/>
          <w:i/>
          <w:sz w:val="24"/>
          <w:szCs w:val="24"/>
        </w:rPr>
        <w:t xml:space="preserve">approach his task on a no-case </w:t>
      </w:r>
      <w:r w:rsidR="005767CF">
        <w:rPr>
          <w:rFonts w:ascii="Arial" w:hAnsi="Arial" w:cs="Arial"/>
          <w:b/>
          <w:i/>
          <w:sz w:val="24"/>
          <w:szCs w:val="24"/>
        </w:rPr>
        <w:tab/>
      </w:r>
      <w:r w:rsidR="005767CF">
        <w:rPr>
          <w:rFonts w:ascii="Arial" w:hAnsi="Arial" w:cs="Arial"/>
          <w:b/>
          <w:i/>
          <w:sz w:val="24"/>
          <w:szCs w:val="24"/>
        </w:rPr>
        <w:tab/>
      </w:r>
      <w:r w:rsidR="005767CF">
        <w:rPr>
          <w:rFonts w:ascii="Arial" w:hAnsi="Arial" w:cs="Arial"/>
          <w:b/>
          <w:i/>
          <w:sz w:val="24"/>
          <w:szCs w:val="24"/>
        </w:rPr>
        <w:tab/>
      </w:r>
      <w:r w:rsidR="005767CF">
        <w:rPr>
          <w:rFonts w:ascii="Arial" w:hAnsi="Arial" w:cs="Arial"/>
          <w:b/>
          <w:i/>
          <w:sz w:val="24"/>
          <w:szCs w:val="24"/>
        </w:rPr>
        <w:tab/>
      </w:r>
      <w:r w:rsidRPr="005767CF">
        <w:rPr>
          <w:rFonts w:ascii="Arial" w:hAnsi="Arial" w:cs="Arial"/>
          <w:b/>
          <w:i/>
          <w:sz w:val="24"/>
          <w:szCs w:val="24"/>
        </w:rPr>
        <w:t xml:space="preserve">submission where the prosecution case is dependent on </w:t>
      </w:r>
      <w:r w:rsidR="005767CF">
        <w:rPr>
          <w:rFonts w:ascii="Arial" w:hAnsi="Arial" w:cs="Arial"/>
          <w:b/>
          <w:i/>
          <w:sz w:val="24"/>
          <w:szCs w:val="24"/>
        </w:rPr>
        <w:tab/>
      </w:r>
      <w:r w:rsidR="005767CF">
        <w:rPr>
          <w:rFonts w:ascii="Arial" w:hAnsi="Arial" w:cs="Arial"/>
          <w:b/>
          <w:i/>
          <w:sz w:val="24"/>
          <w:szCs w:val="24"/>
        </w:rPr>
        <w:tab/>
      </w:r>
      <w:r w:rsidRPr="005767CF">
        <w:rPr>
          <w:rFonts w:ascii="Arial" w:hAnsi="Arial" w:cs="Arial"/>
          <w:b/>
          <w:i/>
          <w:sz w:val="24"/>
          <w:szCs w:val="24"/>
        </w:rPr>
        <w:t xml:space="preserve">circumstantial evidence only. Delivering the decision of </w:t>
      </w:r>
      <w:r w:rsidR="005767CF">
        <w:rPr>
          <w:rFonts w:ascii="Arial" w:hAnsi="Arial" w:cs="Arial"/>
          <w:b/>
          <w:i/>
          <w:sz w:val="24"/>
          <w:szCs w:val="24"/>
        </w:rPr>
        <w:tab/>
      </w:r>
      <w:r w:rsidR="005767CF">
        <w:rPr>
          <w:rFonts w:ascii="Arial" w:hAnsi="Arial" w:cs="Arial"/>
          <w:b/>
          <w:i/>
          <w:sz w:val="24"/>
          <w:szCs w:val="24"/>
        </w:rPr>
        <w:tab/>
      </w:r>
      <w:r w:rsidR="005767CF">
        <w:rPr>
          <w:rFonts w:ascii="Arial" w:hAnsi="Arial" w:cs="Arial"/>
          <w:b/>
          <w:i/>
          <w:sz w:val="24"/>
          <w:szCs w:val="24"/>
        </w:rPr>
        <w:tab/>
      </w:r>
      <w:r w:rsidRPr="005767CF">
        <w:rPr>
          <w:rFonts w:ascii="Arial" w:hAnsi="Arial" w:cs="Arial"/>
          <w:b/>
          <w:i/>
          <w:sz w:val="24"/>
          <w:szCs w:val="24"/>
        </w:rPr>
        <w:t>the Court, Steun LJ (as he then was) stated:</w:t>
      </w:r>
    </w:p>
    <w:p w:rsidR="005767CF" w:rsidRPr="005767CF" w:rsidRDefault="0074196F" w:rsidP="002B094F">
      <w:pPr>
        <w:ind w:left="1440" w:hanging="720"/>
        <w:rPr>
          <w:rFonts w:ascii="Arial" w:hAnsi="Arial" w:cs="Arial"/>
          <w:i/>
          <w:sz w:val="28"/>
          <w:szCs w:val="28"/>
        </w:rPr>
      </w:pPr>
      <w:r>
        <w:rPr>
          <w:rFonts w:ascii="Arial" w:hAnsi="Arial" w:cs="Arial"/>
          <w:sz w:val="28"/>
          <w:szCs w:val="28"/>
        </w:rPr>
        <w:tab/>
      </w:r>
      <w:r>
        <w:rPr>
          <w:rFonts w:ascii="Arial" w:hAnsi="Arial" w:cs="Arial"/>
          <w:sz w:val="28"/>
          <w:szCs w:val="28"/>
        </w:rPr>
        <w:tab/>
      </w:r>
      <w:r w:rsidR="00F42732">
        <w:rPr>
          <w:rFonts w:ascii="Arial" w:hAnsi="Arial" w:cs="Arial"/>
          <w:sz w:val="28"/>
          <w:szCs w:val="28"/>
        </w:rPr>
        <w:tab/>
      </w:r>
      <w:r w:rsidR="005767CF">
        <w:rPr>
          <w:rFonts w:ascii="Arial" w:hAnsi="Arial" w:cs="Arial"/>
          <w:sz w:val="28"/>
          <w:szCs w:val="28"/>
        </w:rPr>
        <w:tab/>
      </w:r>
      <w:r w:rsidRPr="005767CF">
        <w:rPr>
          <w:rFonts w:ascii="Arial" w:hAnsi="Arial" w:cs="Arial"/>
          <w:b/>
          <w:sz w:val="24"/>
          <w:szCs w:val="24"/>
        </w:rPr>
        <w:t xml:space="preserve">“It is clear that a judge need not give any </w:t>
      </w:r>
      <w:r w:rsidR="005767CF" w:rsidRPr="005767CF">
        <w:rPr>
          <w:rFonts w:ascii="Arial" w:hAnsi="Arial" w:cs="Arial"/>
          <w:b/>
          <w:sz w:val="24"/>
          <w:szCs w:val="24"/>
        </w:rPr>
        <w:tab/>
      </w:r>
      <w:r w:rsidR="005767CF" w:rsidRPr="005767CF">
        <w:rPr>
          <w:rFonts w:ascii="Arial" w:hAnsi="Arial" w:cs="Arial"/>
          <w:b/>
          <w:sz w:val="24"/>
          <w:szCs w:val="24"/>
        </w:rPr>
        <w:tab/>
      </w:r>
      <w:r w:rsidR="005767CF" w:rsidRPr="005767CF">
        <w:rPr>
          <w:rFonts w:ascii="Arial" w:hAnsi="Arial" w:cs="Arial"/>
          <w:b/>
          <w:sz w:val="24"/>
          <w:szCs w:val="24"/>
        </w:rPr>
        <w:tab/>
      </w:r>
      <w:r w:rsidR="005767CF" w:rsidRPr="005767CF">
        <w:rPr>
          <w:rFonts w:ascii="Arial" w:hAnsi="Arial" w:cs="Arial"/>
          <w:b/>
          <w:sz w:val="24"/>
          <w:szCs w:val="24"/>
        </w:rPr>
        <w:tab/>
      </w:r>
      <w:r w:rsidR="005767CF">
        <w:rPr>
          <w:rFonts w:ascii="Arial" w:hAnsi="Arial" w:cs="Arial"/>
          <w:b/>
          <w:sz w:val="24"/>
          <w:szCs w:val="24"/>
        </w:rPr>
        <w:tab/>
      </w:r>
      <w:r w:rsidRPr="005767CF">
        <w:rPr>
          <w:rFonts w:ascii="Arial" w:hAnsi="Arial" w:cs="Arial"/>
          <w:b/>
          <w:sz w:val="24"/>
          <w:szCs w:val="24"/>
        </w:rPr>
        <w:t xml:space="preserve">special direction to the jury.  On the other </w:t>
      </w:r>
      <w:r w:rsidR="005767CF" w:rsidRPr="005767CF">
        <w:rPr>
          <w:rFonts w:ascii="Arial" w:hAnsi="Arial" w:cs="Arial"/>
          <w:b/>
          <w:sz w:val="24"/>
          <w:szCs w:val="24"/>
        </w:rPr>
        <w:tab/>
      </w:r>
      <w:r w:rsidR="005767CF" w:rsidRPr="005767CF">
        <w:rPr>
          <w:rFonts w:ascii="Arial" w:hAnsi="Arial" w:cs="Arial"/>
          <w:b/>
          <w:sz w:val="24"/>
          <w:szCs w:val="24"/>
        </w:rPr>
        <w:tab/>
      </w:r>
      <w:r w:rsidR="005767CF" w:rsidRPr="005767CF">
        <w:rPr>
          <w:rFonts w:ascii="Arial" w:hAnsi="Arial" w:cs="Arial"/>
          <w:b/>
          <w:sz w:val="24"/>
          <w:szCs w:val="24"/>
        </w:rPr>
        <w:tab/>
      </w:r>
      <w:r w:rsidR="005767CF" w:rsidRPr="005767CF">
        <w:rPr>
          <w:rFonts w:ascii="Arial" w:hAnsi="Arial" w:cs="Arial"/>
          <w:b/>
          <w:sz w:val="24"/>
          <w:szCs w:val="24"/>
        </w:rPr>
        <w:tab/>
      </w:r>
      <w:r w:rsidR="005767CF">
        <w:rPr>
          <w:rFonts w:ascii="Arial" w:hAnsi="Arial" w:cs="Arial"/>
          <w:b/>
          <w:sz w:val="24"/>
          <w:szCs w:val="24"/>
        </w:rPr>
        <w:tab/>
      </w:r>
      <w:r w:rsidRPr="005767CF">
        <w:rPr>
          <w:rFonts w:ascii="Arial" w:hAnsi="Arial" w:cs="Arial"/>
          <w:b/>
          <w:sz w:val="24"/>
          <w:szCs w:val="24"/>
        </w:rPr>
        <w:t xml:space="preserve">hand the approach enunciated by Lord Morris </w:t>
      </w:r>
      <w:r w:rsidR="005767CF" w:rsidRPr="005767CF">
        <w:rPr>
          <w:rFonts w:ascii="Arial" w:hAnsi="Arial" w:cs="Arial"/>
          <w:b/>
          <w:sz w:val="24"/>
          <w:szCs w:val="24"/>
        </w:rPr>
        <w:tab/>
      </w:r>
      <w:r w:rsidR="005767CF" w:rsidRPr="005767CF">
        <w:rPr>
          <w:rFonts w:ascii="Arial" w:hAnsi="Arial" w:cs="Arial"/>
          <w:b/>
          <w:sz w:val="24"/>
          <w:szCs w:val="24"/>
        </w:rPr>
        <w:tab/>
      </w:r>
      <w:r w:rsidR="005767CF" w:rsidRPr="005767CF">
        <w:rPr>
          <w:rFonts w:ascii="Arial" w:hAnsi="Arial" w:cs="Arial"/>
          <w:b/>
          <w:sz w:val="24"/>
          <w:szCs w:val="24"/>
        </w:rPr>
        <w:tab/>
      </w:r>
      <w:r w:rsidR="005767CF" w:rsidRPr="005767CF">
        <w:rPr>
          <w:rFonts w:ascii="Arial" w:hAnsi="Arial" w:cs="Arial"/>
          <w:b/>
          <w:sz w:val="24"/>
          <w:szCs w:val="24"/>
        </w:rPr>
        <w:tab/>
      </w:r>
      <w:r w:rsidRPr="005767CF">
        <w:rPr>
          <w:rFonts w:ascii="Arial" w:hAnsi="Arial" w:cs="Arial"/>
          <w:b/>
          <w:sz w:val="24"/>
          <w:szCs w:val="24"/>
        </w:rPr>
        <w:t>is on</w:t>
      </w:r>
      <w:r w:rsidR="00B459BB" w:rsidRPr="005767CF">
        <w:rPr>
          <w:rFonts w:ascii="Arial" w:hAnsi="Arial" w:cs="Arial"/>
          <w:b/>
          <w:sz w:val="24"/>
          <w:szCs w:val="24"/>
        </w:rPr>
        <w:t>e</w:t>
      </w:r>
      <w:r w:rsidRPr="005767CF">
        <w:rPr>
          <w:rFonts w:ascii="Arial" w:hAnsi="Arial" w:cs="Arial"/>
          <w:b/>
          <w:sz w:val="24"/>
          <w:szCs w:val="24"/>
        </w:rPr>
        <w:t xml:space="preserve"> which may </w:t>
      </w:r>
      <w:r w:rsidR="00FE1D8E" w:rsidRPr="005767CF">
        <w:rPr>
          <w:rFonts w:ascii="Arial" w:hAnsi="Arial" w:cs="Arial"/>
          <w:b/>
          <w:sz w:val="24"/>
          <w:szCs w:val="24"/>
        </w:rPr>
        <w:t xml:space="preserve">be helpful when he </w:t>
      </w:r>
      <w:r w:rsidR="005767CF" w:rsidRPr="005767CF">
        <w:rPr>
          <w:rFonts w:ascii="Arial" w:hAnsi="Arial" w:cs="Arial"/>
          <w:b/>
          <w:sz w:val="24"/>
          <w:szCs w:val="24"/>
        </w:rPr>
        <w:tab/>
      </w:r>
      <w:r w:rsidR="00FE1D8E" w:rsidRPr="005767CF">
        <w:rPr>
          <w:rFonts w:ascii="Arial" w:hAnsi="Arial" w:cs="Arial"/>
          <w:b/>
          <w:sz w:val="24"/>
          <w:szCs w:val="24"/>
        </w:rPr>
        <w:t xml:space="preserve">considers, </w:t>
      </w:r>
      <w:r w:rsidR="005767CF">
        <w:rPr>
          <w:rFonts w:ascii="Arial" w:hAnsi="Arial" w:cs="Arial"/>
          <w:b/>
          <w:sz w:val="24"/>
          <w:szCs w:val="24"/>
        </w:rPr>
        <w:tab/>
      </w:r>
      <w:r w:rsidR="005767CF">
        <w:rPr>
          <w:rFonts w:ascii="Arial" w:hAnsi="Arial" w:cs="Arial"/>
          <w:b/>
          <w:sz w:val="24"/>
          <w:szCs w:val="24"/>
        </w:rPr>
        <w:tab/>
      </w:r>
      <w:r w:rsidR="005767CF">
        <w:rPr>
          <w:rFonts w:ascii="Arial" w:hAnsi="Arial" w:cs="Arial"/>
          <w:b/>
          <w:sz w:val="24"/>
          <w:szCs w:val="24"/>
        </w:rPr>
        <w:tab/>
      </w:r>
      <w:r w:rsidR="005767CF">
        <w:rPr>
          <w:rFonts w:ascii="Arial" w:hAnsi="Arial" w:cs="Arial"/>
          <w:b/>
          <w:sz w:val="24"/>
          <w:szCs w:val="24"/>
        </w:rPr>
        <w:tab/>
      </w:r>
      <w:r w:rsidR="00FE1D8E" w:rsidRPr="005767CF">
        <w:rPr>
          <w:rFonts w:ascii="Arial" w:hAnsi="Arial" w:cs="Arial"/>
          <w:b/>
          <w:sz w:val="24"/>
          <w:szCs w:val="24"/>
        </w:rPr>
        <w:t xml:space="preserve">in a case </w:t>
      </w:r>
      <w:r w:rsidR="00B459BB" w:rsidRPr="005767CF">
        <w:rPr>
          <w:rFonts w:ascii="Arial" w:hAnsi="Arial" w:cs="Arial"/>
          <w:b/>
          <w:sz w:val="24"/>
          <w:szCs w:val="24"/>
        </w:rPr>
        <w:t>depende</w:t>
      </w:r>
      <w:r w:rsidR="00FE1D8E" w:rsidRPr="005767CF">
        <w:rPr>
          <w:rFonts w:ascii="Arial" w:hAnsi="Arial" w:cs="Arial"/>
          <w:b/>
          <w:sz w:val="24"/>
          <w:szCs w:val="24"/>
        </w:rPr>
        <w:t xml:space="preserve">nt on circumstantial evidence </w:t>
      </w:r>
      <w:r w:rsidR="005767CF">
        <w:rPr>
          <w:rFonts w:ascii="Arial" w:hAnsi="Arial" w:cs="Arial"/>
          <w:b/>
          <w:sz w:val="24"/>
          <w:szCs w:val="24"/>
        </w:rPr>
        <w:tab/>
      </w:r>
      <w:r w:rsidR="005767CF">
        <w:rPr>
          <w:rFonts w:ascii="Arial" w:hAnsi="Arial" w:cs="Arial"/>
          <w:b/>
          <w:sz w:val="24"/>
          <w:szCs w:val="24"/>
        </w:rPr>
        <w:tab/>
      </w:r>
      <w:r w:rsidR="005767CF">
        <w:rPr>
          <w:rFonts w:ascii="Arial" w:hAnsi="Arial" w:cs="Arial"/>
          <w:b/>
          <w:sz w:val="24"/>
          <w:szCs w:val="24"/>
        </w:rPr>
        <w:tab/>
      </w:r>
      <w:r w:rsidR="005767CF">
        <w:rPr>
          <w:rFonts w:ascii="Arial" w:hAnsi="Arial" w:cs="Arial"/>
          <w:b/>
          <w:sz w:val="24"/>
          <w:szCs w:val="24"/>
        </w:rPr>
        <w:tab/>
      </w:r>
      <w:r w:rsidR="00FE1D8E" w:rsidRPr="005767CF">
        <w:rPr>
          <w:rFonts w:ascii="Arial" w:hAnsi="Arial" w:cs="Arial"/>
          <w:b/>
          <w:sz w:val="24"/>
          <w:szCs w:val="24"/>
        </w:rPr>
        <w:t xml:space="preserve">only, whether a submission of no case to answer </w:t>
      </w:r>
      <w:r w:rsidR="005767CF">
        <w:rPr>
          <w:rFonts w:ascii="Arial" w:hAnsi="Arial" w:cs="Arial"/>
          <w:b/>
          <w:sz w:val="24"/>
          <w:szCs w:val="24"/>
        </w:rPr>
        <w:tab/>
      </w:r>
      <w:r w:rsidR="005767CF">
        <w:rPr>
          <w:rFonts w:ascii="Arial" w:hAnsi="Arial" w:cs="Arial"/>
          <w:b/>
          <w:sz w:val="24"/>
          <w:szCs w:val="24"/>
        </w:rPr>
        <w:tab/>
      </w:r>
      <w:r w:rsidR="005767CF">
        <w:rPr>
          <w:rFonts w:ascii="Arial" w:hAnsi="Arial" w:cs="Arial"/>
          <w:b/>
          <w:sz w:val="24"/>
          <w:szCs w:val="24"/>
        </w:rPr>
        <w:tab/>
      </w:r>
      <w:r w:rsidR="005767CF">
        <w:rPr>
          <w:rFonts w:ascii="Arial" w:hAnsi="Arial" w:cs="Arial"/>
          <w:b/>
          <w:sz w:val="24"/>
          <w:szCs w:val="24"/>
        </w:rPr>
        <w:tab/>
      </w:r>
      <w:r w:rsidR="00FE1D8E" w:rsidRPr="005767CF">
        <w:rPr>
          <w:rFonts w:ascii="Arial" w:hAnsi="Arial" w:cs="Arial"/>
          <w:b/>
          <w:sz w:val="24"/>
          <w:szCs w:val="24"/>
        </w:rPr>
        <w:t xml:space="preserve">ought to be </w:t>
      </w:r>
      <w:r w:rsidR="005767CF">
        <w:rPr>
          <w:rFonts w:ascii="Arial" w:hAnsi="Arial" w:cs="Arial"/>
          <w:b/>
          <w:sz w:val="24"/>
          <w:szCs w:val="24"/>
        </w:rPr>
        <w:tab/>
      </w:r>
      <w:r w:rsidR="00FE1D8E" w:rsidRPr="005767CF">
        <w:rPr>
          <w:rFonts w:ascii="Arial" w:hAnsi="Arial" w:cs="Arial"/>
          <w:b/>
          <w:sz w:val="24"/>
          <w:szCs w:val="24"/>
        </w:rPr>
        <w:t xml:space="preserve">allowed, it may be helpful for the </w:t>
      </w:r>
      <w:r w:rsidR="005767CF">
        <w:rPr>
          <w:rFonts w:ascii="Arial" w:hAnsi="Arial" w:cs="Arial"/>
          <w:b/>
          <w:sz w:val="24"/>
          <w:szCs w:val="24"/>
        </w:rPr>
        <w:tab/>
      </w:r>
      <w:r w:rsidR="005767CF">
        <w:rPr>
          <w:rFonts w:ascii="Arial" w:hAnsi="Arial" w:cs="Arial"/>
          <w:b/>
          <w:sz w:val="24"/>
          <w:szCs w:val="24"/>
        </w:rPr>
        <w:tab/>
      </w:r>
      <w:r w:rsidR="005767CF">
        <w:rPr>
          <w:rFonts w:ascii="Arial" w:hAnsi="Arial" w:cs="Arial"/>
          <w:b/>
          <w:sz w:val="24"/>
          <w:szCs w:val="24"/>
        </w:rPr>
        <w:tab/>
      </w:r>
      <w:r w:rsidR="005767CF">
        <w:rPr>
          <w:rFonts w:ascii="Arial" w:hAnsi="Arial" w:cs="Arial"/>
          <w:b/>
          <w:sz w:val="24"/>
          <w:szCs w:val="24"/>
        </w:rPr>
        <w:tab/>
      </w:r>
      <w:r w:rsidR="00FE1D8E" w:rsidRPr="005767CF">
        <w:rPr>
          <w:rFonts w:ascii="Arial" w:hAnsi="Arial" w:cs="Arial"/>
          <w:b/>
          <w:sz w:val="24"/>
          <w:szCs w:val="24"/>
        </w:rPr>
        <w:t xml:space="preserve">judge to address specifically the question </w:t>
      </w:r>
      <w:r w:rsidR="005767CF">
        <w:rPr>
          <w:rFonts w:ascii="Arial" w:hAnsi="Arial" w:cs="Arial"/>
          <w:b/>
          <w:sz w:val="24"/>
          <w:szCs w:val="24"/>
        </w:rPr>
        <w:tab/>
      </w:r>
      <w:r w:rsidR="005767CF">
        <w:rPr>
          <w:rFonts w:ascii="Arial" w:hAnsi="Arial" w:cs="Arial"/>
          <w:b/>
          <w:sz w:val="24"/>
          <w:szCs w:val="24"/>
        </w:rPr>
        <w:tab/>
      </w:r>
      <w:r w:rsidR="005767CF">
        <w:rPr>
          <w:rFonts w:ascii="Arial" w:hAnsi="Arial" w:cs="Arial"/>
          <w:b/>
          <w:sz w:val="24"/>
          <w:szCs w:val="24"/>
        </w:rPr>
        <w:tab/>
      </w:r>
      <w:r w:rsidR="005767CF">
        <w:rPr>
          <w:rFonts w:ascii="Arial" w:hAnsi="Arial" w:cs="Arial"/>
          <w:b/>
          <w:sz w:val="24"/>
          <w:szCs w:val="24"/>
        </w:rPr>
        <w:tab/>
      </w:r>
      <w:r w:rsidR="005767CF">
        <w:rPr>
          <w:rFonts w:ascii="Arial" w:hAnsi="Arial" w:cs="Arial"/>
          <w:b/>
          <w:sz w:val="24"/>
          <w:szCs w:val="24"/>
        </w:rPr>
        <w:tab/>
      </w:r>
      <w:r w:rsidR="00FE1D8E" w:rsidRPr="00253F74">
        <w:rPr>
          <w:rFonts w:ascii="Arial" w:hAnsi="Arial" w:cs="Arial"/>
          <w:b/>
          <w:sz w:val="24"/>
          <w:szCs w:val="24"/>
          <w:u w:val="single"/>
        </w:rPr>
        <w:t>whether the proved facts are such that they</w:t>
      </w:r>
      <w:r w:rsidR="00FE1D8E" w:rsidRPr="00253F74">
        <w:rPr>
          <w:rFonts w:ascii="Arial" w:hAnsi="Arial" w:cs="Arial"/>
          <w:b/>
          <w:sz w:val="24"/>
          <w:szCs w:val="24"/>
        </w:rPr>
        <w:t xml:space="preserve"> </w:t>
      </w:r>
      <w:r w:rsidR="005767CF" w:rsidRPr="00253F74">
        <w:rPr>
          <w:rFonts w:ascii="Arial" w:hAnsi="Arial" w:cs="Arial"/>
          <w:b/>
          <w:sz w:val="24"/>
          <w:szCs w:val="24"/>
        </w:rPr>
        <w:tab/>
      </w:r>
      <w:r w:rsidR="005767CF" w:rsidRPr="00253F74">
        <w:rPr>
          <w:rFonts w:ascii="Arial" w:hAnsi="Arial" w:cs="Arial"/>
          <w:b/>
          <w:sz w:val="24"/>
          <w:szCs w:val="24"/>
        </w:rPr>
        <w:tab/>
      </w:r>
      <w:r w:rsidR="005767CF" w:rsidRPr="005767CF">
        <w:rPr>
          <w:rFonts w:ascii="Arial" w:hAnsi="Arial" w:cs="Arial"/>
          <w:b/>
          <w:sz w:val="24"/>
          <w:szCs w:val="24"/>
        </w:rPr>
        <w:tab/>
      </w:r>
      <w:r w:rsidR="005767CF" w:rsidRPr="005767CF">
        <w:rPr>
          <w:rFonts w:ascii="Arial" w:hAnsi="Arial" w:cs="Arial"/>
          <w:b/>
          <w:sz w:val="24"/>
          <w:szCs w:val="24"/>
        </w:rPr>
        <w:tab/>
      </w:r>
      <w:r w:rsidR="005767CF" w:rsidRPr="005767CF">
        <w:rPr>
          <w:rFonts w:ascii="Arial" w:hAnsi="Arial" w:cs="Arial"/>
          <w:b/>
          <w:sz w:val="24"/>
          <w:szCs w:val="24"/>
        </w:rPr>
        <w:tab/>
      </w:r>
      <w:r w:rsidR="00FE1D8E" w:rsidRPr="005767CF">
        <w:rPr>
          <w:rFonts w:ascii="Arial" w:hAnsi="Arial" w:cs="Arial"/>
          <w:b/>
          <w:sz w:val="24"/>
          <w:szCs w:val="24"/>
          <w:u w:val="single"/>
        </w:rPr>
        <w:t>exclude every reasonable inference from them</w:t>
      </w:r>
      <w:r w:rsidR="00FE1D8E" w:rsidRPr="005767CF">
        <w:rPr>
          <w:rFonts w:ascii="Arial" w:hAnsi="Arial" w:cs="Arial"/>
          <w:b/>
          <w:sz w:val="24"/>
          <w:szCs w:val="24"/>
        </w:rPr>
        <w:t xml:space="preserve"> </w:t>
      </w:r>
      <w:r w:rsidR="005767CF" w:rsidRPr="005767CF">
        <w:rPr>
          <w:rFonts w:ascii="Arial" w:hAnsi="Arial" w:cs="Arial"/>
          <w:b/>
          <w:sz w:val="24"/>
          <w:szCs w:val="24"/>
        </w:rPr>
        <w:tab/>
      </w:r>
      <w:r w:rsidR="005767CF" w:rsidRPr="005767CF">
        <w:rPr>
          <w:rFonts w:ascii="Arial" w:hAnsi="Arial" w:cs="Arial"/>
          <w:b/>
          <w:sz w:val="24"/>
          <w:szCs w:val="24"/>
        </w:rPr>
        <w:lastRenderedPageBreak/>
        <w:tab/>
      </w:r>
      <w:r w:rsidR="005767CF" w:rsidRPr="005767CF">
        <w:rPr>
          <w:rFonts w:ascii="Arial" w:hAnsi="Arial" w:cs="Arial"/>
          <w:b/>
          <w:sz w:val="24"/>
          <w:szCs w:val="24"/>
        </w:rPr>
        <w:tab/>
      </w:r>
      <w:r w:rsidR="005767CF" w:rsidRPr="005767CF">
        <w:rPr>
          <w:rFonts w:ascii="Arial" w:hAnsi="Arial" w:cs="Arial"/>
          <w:b/>
          <w:sz w:val="24"/>
          <w:szCs w:val="24"/>
        </w:rPr>
        <w:tab/>
      </w:r>
      <w:r w:rsidR="00FE1D8E" w:rsidRPr="009A07C5">
        <w:rPr>
          <w:rFonts w:ascii="Arial" w:hAnsi="Arial" w:cs="Arial"/>
          <w:b/>
          <w:sz w:val="24"/>
          <w:szCs w:val="24"/>
          <w:u w:val="single"/>
        </w:rPr>
        <w:t xml:space="preserve">save the one sought to be </w:t>
      </w:r>
      <w:r w:rsidR="005767CF" w:rsidRPr="009A07C5">
        <w:rPr>
          <w:rFonts w:ascii="Arial" w:hAnsi="Arial" w:cs="Arial"/>
          <w:b/>
          <w:sz w:val="24"/>
          <w:szCs w:val="24"/>
          <w:u w:val="single"/>
        </w:rPr>
        <w:t xml:space="preserve">drawn by the </w:t>
      </w:r>
      <w:r w:rsidR="005767CF" w:rsidRPr="005767CF">
        <w:rPr>
          <w:rFonts w:ascii="Arial" w:hAnsi="Arial" w:cs="Arial"/>
          <w:b/>
          <w:sz w:val="24"/>
          <w:szCs w:val="24"/>
        </w:rPr>
        <w:tab/>
      </w:r>
      <w:r w:rsidR="005767CF" w:rsidRPr="005767CF">
        <w:rPr>
          <w:rFonts w:ascii="Arial" w:hAnsi="Arial" w:cs="Arial"/>
          <w:b/>
          <w:sz w:val="24"/>
          <w:szCs w:val="24"/>
        </w:rPr>
        <w:tab/>
      </w:r>
      <w:r w:rsidR="005767CF" w:rsidRPr="005767CF">
        <w:rPr>
          <w:rFonts w:ascii="Arial" w:hAnsi="Arial" w:cs="Arial"/>
          <w:b/>
          <w:sz w:val="24"/>
          <w:szCs w:val="24"/>
        </w:rPr>
        <w:tab/>
      </w:r>
      <w:r w:rsidR="005767CF" w:rsidRPr="005767CF">
        <w:rPr>
          <w:rFonts w:ascii="Arial" w:hAnsi="Arial" w:cs="Arial"/>
          <w:b/>
          <w:sz w:val="24"/>
          <w:szCs w:val="24"/>
        </w:rPr>
        <w:tab/>
      </w:r>
      <w:r w:rsidR="005767CF" w:rsidRPr="005767CF">
        <w:rPr>
          <w:rFonts w:ascii="Arial" w:hAnsi="Arial" w:cs="Arial"/>
          <w:b/>
          <w:sz w:val="24"/>
          <w:szCs w:val="24"/>
        </w:rPr>
        <w:tab/>
      </w:r>
      <w:r w:rsidR="00FE1D8E" w:rsidRPr="009A07C5">
        <w:rPr>
          <w:rFonts w:ascii="Arial" w:hAnsi="Arial" w:cs="Arial"/>
          <w:b/>
          <w:sz w:val="24"/>
          <w:szCs w:val="24"/>
          <w:u w:val="single"/>
        </w:rPr>
        <w:t xml:space="preserve">prosecution.  If the proved facts do not exclude all </w:t>
      </w:r>
      <w:r w:rsidR="005767CF" w:rsidRPr="005767CF">
        <w:rPr>
          <w:rFonts w:ascii="Arial" w:hAnsi="Arial" w:cs="Arial"/>
          <w:b/>
          <w:sz w:val="24"/>
          <w:szCs w:val="24"/>
        </w:rPr>
        <w:tab/>
      </w:r>
      <w:r w:rsidR="005767CF" w:rsidRPr="005767CF">
        <w:rPr>
          <w:rFonts w:ascii="Arial" w:hAnsi="Arial" w:cs="Arial"/>
          <w:b/>
          <w:sz w:val="24"/>
          <w:szCs w:val="24"/>
        </w:rPr>
        <w:tab/>
      </w:r>
      <w:r w:rsidR="005767CF" w:rsidRPr="005767CF">
        <w:rPr>
          <w:rFonts w:ascii="Arial" w:hAnsi="Arial" w:cs="Arial"/>
          <w:b/>
          <w:sz w:val="24"/>
          <w:szCs w:val="24"/>
        </w:rPr>
        <w:tab/>
      </w:r>
      <w:r w:rsidR="00FE1D8E" w:rsidRPr="009A07C5">
        <w:rPr>
          <w:rFonts w:ascii="Arial" w:hAnsi="Arial" w:cs="Arial"/>
          <w:b/>
          <w:sz w:val="24"/>
          <w:szCs w:val="24"/>
          <w:u w:val="single"/>
        </w:rPr>
        <w:t>other reasonable inferences then there must be a</w:t>
      </w:r>
      <w:r w:rsidR="00FE1D8E" w:rsidRPr="005767CF">
        <w:rPr>
          <w:rFonts w:ascii="Arial" w:hAnsi="Arial" w:cs="Arial"/>
          <w:b/>
          <w:sz w:val="24"/>
          <w:szCs w:val="24"/>
        </w:rPr>
        <w:t xml:space="preserve"> </w:t>
      </w:r>
      <w:r w:rsidR="005767CF" w:rsidRPr="005767CF">
        <w:rPr>
          <w:rFonts w:ascii="Arial" w:hAnsi="Arial" w:cs="Arial"/>
          <w:b/>
          <w:sz w:val="24"/>
          <w:szCs w:val="24"/>
        </w:rPr>
        <w:tab/>
      </w:r>
      <w:r w:rsidR="005767CF" w:rsidRPr="005767CF">
        <w:rPr>
          <w:rFonts w:ascii="Arial" w:hAnsi="Arial" w:cs="Arial"/>
          <w:b/>
          <w:sz w:val="24"/>
          <w:szCs w:val="24"/>
        </w:rPr>
        <w:tab/>
      </w:r>
      <w:r w:rsidR="005767CF" w:rsidRPr="005767CF">
        <w:rPr>
          <w:rFonts w:ascii="Arial" w:hAnsi="Arial" w:cs="Arial"/>
          <w:b/>
          <w:sz w:val="24"/>
          <w:szCs w:val="24"/>
        </w:rPr>
        <w:tab/>
      </w:r>
      <w:r w:rsidR="005767CF" w:rsidRPr="005767CF">
        <w:rPr>
          <w:rFonts w:ascii="Arial" w:hAnsi="Arial" w:cs="Arial"/>
          <w:b/>
          <w:sz w:val="24"/>
          <w:szCs w:val="24"/>
        </w:rPr>
        <w:tab/>
      </w:r>
      <w:r w:rsidR="00FE1D8E" w:rsidRPr="009A07C5">
        <w:rPr>
          <w:rFonts w:ascii="Arial" w:hAnsi="Arial" w:cs="Arial"/>
          <w:b/>
          <w:sz w:val="24"/>
          <w:szCs w:val="24"/>
          <w:u w:val="single"/>
        </w:rPr>
        <w:t xml:space="preserve">doubt whether the inference sought to be </w:t>
      </w:r>
      <w:r w:rsidR="00B459BB" w:rsidRPr="009A07C5">
        <w:rPr>
          <w:rFonts w:ascii="Arial" w:hAnsi="Arial" w:cs="Arial"/>
          <w:b/>
          <w:sz w:val="24"/>
          <w:szCs w:val="24"/>
          <w:u w:val="single"/>
        </w:rPr>
        <w:t>drawn</w:t>
      </w:r>
      <w:r w:rsidR="00B459BB" w:rsidRPr="005767CF">
        <w:rPr>
          <w:rFonts w:ascii="Arial" w:hAnsi="Arial" w:cs="Arial"/>
          <w:b/>
          <w:sz w:val="24"/>
          <w:szCs w:val="24"/>
        </w:rPr>
        <w:t xml:space="preserve"> </w:t>
      </w:r>
      <w:r w:rsidR="005767CF" w:rsidRPr="005767CF">
        <w:rPr>
          <w:rFonts w:ascii="Arial" w:hAnsi="Arial" w:cs="Arial"/>
          <w:b/>
          <w:sz w:val="24"/>
          <w:szCs w:val="24"/>
        </w:rPr>
        <w:tab/>
      </w:r>
      <w:r w:rsidR="005767CF" w:rsidRPr="005767CF">
        <w:rPr>
          <w:rFonts w:ascii="Arial" w:hAnsi="Arial" w:cs="Arial"/>
          <w:b/>
          <w:sz w:val="24"/>
          <w:szCs w:val="24"/>
        </w:rPr>
        <w:tab/>
      </w:r>
      <w:r w:rsidR="005767CF" w:rsidRPr="005767CF">
        <w:rPr>
          <w:rFonts w:ascii="Arial" w:hAnsi="Arial" w:cs="Arial"/>
          <w:b/>
          <w:sz w:val="24"/>
          <w:szCs w:val="24"/>
        </w:rPr>
        <w:tab/>
      </w:r>
      <w:r w:rsidR="005767CF" w:rsidRPr="005767CF">
        <w:rPr>
          <w:rFonts w:ascii="Arial" w:hAnsi="Arial" w:cs="Arial"/>
          <w:b/>
          <w:sz w:val="24"/>
          <w:szCs w:val="24"/>
        </w:rPr>
        <w:tab/>
      </w:r>
      <w:r w:rsidR="00B459BB" w:rsidRPr="009A07C5">
        <w:rPr>
          <w:rFonts w:ascii="Arial" w:hAnsi="Arial" w:cs="Arial"/>
          <w:b/>
          <w:sz w:val="24"/>
          <w:szCs w:val="24"/>
          <w:u w:val="single"/>
        </w:rPr>
        <w:t>is</w:t>
      </w:r>
      <w:r w:rsidR="00FE1D8E" w:rsidRPr="009A07C5">
        <w:rPr>
          <w:rFonts w:ascii="Arial" w:hAnsi="Arial" w:cs="Arial"/>
          <w:b/>
          <w:sz w:val="24"/>
          <w:szCs w:val="24"/>
          <w:u w:val="single"/>
        </w:rPr>
        <w:t xml:space="preserve"> correct</w:t>
      </w:r>
      <w:r w:rsidR="00FE1D8E" w:rsidRPr="005767CF">
        <w:rPr>
          <w:rFonts w:ascii="Arial" w:hAnsi="Arial" w:cs="Arial"/>
          <w:b/>
          <w:sz w:val="24"/>
          <w:szCs w:val="24"/>
        </w:rPr>
        <w:t xml:space="preserve">. If the judge had approached the </w:t>
      </w:r>
      <w:r w:rsidR="00F42732" w:rsidRPr="005767CF">
        <w:rPr>
          <w:rFonts w:ascii="Arial" w:hAnsi="Arial" w:cs="Arial"/>
          <w:b/>
          <w:sz w:val="24"/>
          <w:szCs w:val="24"/>
        </w:rPr>
        <w:tab/>
      </w:r>
      <w:r w:rsidR="00F42732" w:rsidRPr="005767CF">
        <w:rPr>
          <w:rFonts w:ascii="Arial" w:hAnsi="Arial" w:cs="Arial"/>
          <w:b/>
          <w:sz w:val="24"/>
          <w:szCs w:val="24"/>
        </w:rPr>
        <w:tab/>
      </w:r>
      <w:r w:rsidR="00F42732" w:rsidRPr="005767CF">
        <w:rPr>
          <w:rFonts w:ascii="Arial" w:hAnsi="Arial" w:cs="Arial"/>
          <w:b/>
          <w:sz w:val="24"/>
          <w:szCs w:val="24"/>
        </w:rPr>
        <w:tab/>
      </w:r>
      <w:r w:rsidR="005767CF">
        <w:rPr>
          <w:rFonts w:ascii="Arial" w:hAnsi="Arial" w:cs="Arial"/>
          <w:b/>
          <w:sz w:val="24"/>
          <w:szCs w:val="24"/>
        </w:rPr>
        <w:tab/>
      </w:r>
      <w:r w:rsidR="005767CF">
        <w:rPr>
          <w:rFonts w:ascii="Arial" w:hAnsi="Arial" w:cs="Arial"/>
          <w:b/>
          <w:sz w:val="24"/>
          <w:szCs w:val="24"/>
        </w:rPr>
        <w:tab/>
      </w:r>
      <w:r w:rsidR="00FE1D8E" w:rsidRPr="005767CF">
        <w:rPr>
          <w:rFonts w:ascii="Arial" w:hAnsi="Arial" w:cs="Arial"/>
          <w:b/>
          <w:sz w:val="24"/>
          <w:szCs w:val="24"/>
        </w:rPr>
        <w:t>matter this way, we believe the judge wou</w:t>
      </w:r>
      <w:r w:rsidR="00764F20" w:rsidRPr="005767CF">
        <w:rPr>
          <w:rFonts w:ascii="Arial" w:hAnsi="Arial" w:cs="Arial"/>
          <w:b/>
          <w:sz w:val="24"/>
          <w:szCs w:val="24"/>
        </w:rPr>
        <w:t xml:space="preserve">ld have </w:t>
      </w:r>
      <w:r w:rsidR="00F42732" w:rsidRPr="005767CF">
        <w:rPr>
          <w:rFonts w:ascii="Arial" w:hAnsi="Arial" w:cs="Arial"/>
          <w:b/>
          <w:sz w:val="24"/>
          <w:szCs w:val="24"/>
        </w:rPr>
        <w:tab/>
      </w:r>
      <w:r w:rsidR="00F42732" w:rsidRPr="005767CF">
        <w:rPr>
          <w:rFonts w:ascii="Arial" w:hAnsi="Arial" w:cs="Arial"/>
          <w:b/>
          <w:sz w:val="24"/>
          <w:szCs w:val="24"/>
        </w:rPr>
        <w:tab/>
      </w:r>
      <w:r w:rsidR="00F42732" w:rsidRPr="005767CF">
        <w:rPr>
          <w:rFonts w:ascii="Arial" w:hAnsi="Arial" w:cs="Arial"/>
          <w:b/>
          <w:sz w:val="24"/>
          <w:szCs w:val="24"/>
        </w:rPr>
        <w:tab/>
      </w:r>
      <w:r w:rsidR="005767CF">
        <w:rPr>
          <w:rFonts w:ascii="Arial" w:hAnsi="Arial" w:cs="Arial"/>
          <w:b/>
          <w:sz w:val="24"/>
          <w:szCs w:val="24"/>
        </w:rPr>
        <w:tab/>
      </w:r>
      <w:r w:rsidR="00764F20" w:rsidRPr="005767CF">
        <w:rPr>
          <w:rFonts w:ascii="Arial" w:hAnsi="Arial" w:cs="Arial"/>
          <w:b/>
          <w:sz w:val="24"/>
          <w:szCs w:val="24"/>
        </w:rPr>
        <w:t>ruled that there was no</w:t>
      </w:r>
      <w:r w:rsidR="00FE1D8E" w:rsidRPr="005767CF">
        <w:rPr>
          <w:rFonts w:ascii="Arial" w:hAnsi="Arial" w:cs="Arial"/>
          <w:b/>
          <w:sz w:val="24"/>
          <w:szCs w:val="24"/>
        </w:rPr>
        <w:t xml:space="preserve"> evidence on which a jury </w:t>
      </w:r>
      <w:r w:rsidR="00F42732" w:rsidRPr="005767CF">
        <w:rPr>
          <w:rFonts w:ascii="Arial" w:hAnsi="Arial" w:cs="Arial"/>
          <w:b/>
          <w:sz w:val="24"/>
          <w:szCs w:val="24"/>
        </w:rPr>
        <w:tab/>
      </w:r>
      <w:r w:rsidR="00F42732" w:rsidRPr="005767CF">
        <w:rPr>
          <w:rFonts w:ascii="Arial" w:hAnsi="Arial" w:cs="Arial"/>
          <w:b/>
          <w:sz w:val="24"/>
          <w:szCs w:val="24"/>
        </w:rPr>
        <w:tab/>
      </w:r>
      <w:r w:rsidR="00F42732" w:rsidRPr="005767CF">
        <w:rPr>
          <w:rFonts w:ascii="Arial" w:hAnsi="Arial" w:cs="Arial"/>
          <w:b/>
          <w:sz w:val="24"/>
          <w:szCs w:val="24"/>
        </w:rPr>
        <w:tab/>
      </w:r>
      <w:r w:rsidR="005767CF">
        <w:rPr>
          <w:rFonts w:ascii="Arial" w:hAnsi="Arial" w:cs="Arial"/>
          <w:b/>
          <w:sz w:val="24"/>
          <w:szCs w:val="24"/>
        </w:rPr>
        <w:tab/>
      </w:r>
      <w:r w:rsidR="00FE1D8E" w:rsidRPr="005767CF">
        <w:rPr>
          <w:rFonts w:ascii="Arial" w:hAnsi="Arial" w:cs="Arial"/>
          <w:b/>
          <w:sz w:val="24"/>
          <w:szCs w:val="24"/>
        </w:rPr>
        <w:t>properly directed could</w:t>
      </w:r>
      <w:r w:rsidR="00FE1D8E" w:rsidRPr="00156093">
        <w:rPr>
          <w:rFonts w:ascii="Arial" w:hAnsi="Arial" w:cs="Arial"/>
          <w:i/>
          <w:sz w:val="28"/>
          <w:szCs w:val="28"/>
        </w:rPr>
        <w:t xml:space="preserve"> </w:t>
      </w:r>
      <w:r w:rsidR="00FE1D8E" w:rsidRPr="009A07C5">
        <w:rPr>
          <w:rFonts w:ascii="Arial" w:hAnsi="Arial" w:cs="Arial"/>
          <w:b/>
          <w:i/>
          <w:sz w:val="24"/>
          <w:szCs w:val="24"/>
        </w:rPr>
        <w:t>convict.”</w:t>
      </w:r>
      <w:r w:rsidR="00764F20" w:rsidRPr="00156093">
        <w:rPr>
          <w:rFonts w:ascii="Arial" w:hAnsi="Arial" w:cs="Arial"/>
          <w:i/>
          <w:sz w:val="28"/>
          <w:szCs w:val="28"/>
        </w:rPr>
        <w:t xml:space="preserve"> </w:t>
      </w:r>
      <w:r w:rsidR="00764F20" w:rsidRPr="00156093">
        <w:rPr>
          <w:rFonts w:ascii="Arial" w:hAnsi="Arial" w:cs="Arial"/>
          <w:i/>
          <w:sz w:val="24"/>
          <w:szCs w:val="24"/>
        </w:rPr>
        <w:t>[emphasis mine]</w:t>
      </w:r>
    </w:p>
    <w:p w:rsidR="005767CF" w:rsidRDefault="00B459BB" w:rsidP="00391356">
      <w:pPr>
        <w:spacing w:line="240" w:lineRule="auto"/>
        <w:ind w:left="1440" w:hanging="720"/>
        <w:contextualSpacing/>
        <w:rPr>
          <w:rFonts w:ascii="Arial" w:hAnsi="Arial" w:cs="Arial"/>
          <w:sz w:val="28"/>
          <w:szCs w:val="28"/>
        </w:rPr>
      </w:pPr>
      <w:r>
        <w:rPr>
          <w:rFonts w:ascii="Arial" w:hAnsi="Arial" w:cs="Arial"/>
          <w:sz w:val="28"/>
          <w:szCs w:val="28"/>
        </w:rPr>
        <w:t>28</w:t>
      </w:r>
      <w:r w:rsidR="002376DC">
        <w:rPr>
          <w:rFonts w:ascii="Arial" w:hAnsi="Arial" w:cs="Arial"/>
          <w:sz w:val="28"/>
          <w:szCs w:val="28"/>
        </w:rPr>
        <w:t>.</w:t>
      </w:r>
      <w:r w:rsidR="002376DC">
        <w:rPr>
          <w:rFonts w:ascii="Arial" w:hAnsi="Arial" w:cs="Arial"/>
          <w:sz w:val="28"/>
          <w:szCs w:val="28"/>
        </w:rPr>
        <w:tab/>
        <w:t>In the presence case, the only evidence connecting the Accused to the off</w:t>
      </w:r>
      <w:r w:rsidR="00DB68A4">
        <w:rPr>
          <w:rFonts w:ascii="Arial" w:hAnsi="Arial" w:cs="Arial"/>
          <w:sz w:val="28"/>
          <w:szCs w:val="28"/>
        </w:rPr>
        <w:t>en</w:t>
      </w:r>
      <w:r w:rsidR="002376DC">
        <w:rPr>
          <w:rFonts w:ascii="Arial" w:hAnsi="Arial" w:cs="Arial"/>
          <w:sz w:val="28"/>
          <w:szCs w:val="28"/>
        </w:rPr>
        <w:t>ce comes from Shaquill</w:t>
      </w:r>
      <w:r w:rsidR="00DB68A4">
        <w:rPr>
          <w:rFonts w:ascii="Arial" w:hAnsi="Arial" w:cs="Arial"/>
          <w:sz w:val="28"/>
          <w:szCs w:val="28"/>
        </w:rPr>
        <w:t>e</w:t>
      </w:r>
      <w:r w:rsidR="002376DC">
        <w:rPr>
          <w:rFonts w:ascii="Arial" w:hAnsi="Arial" w:cs="Arial"/>
          <w:sz w:val="28"/>
          <w:szCs w:val="28"/>
        </w:rPr>
        <w:t xml:space="preserve"> Stubbs who testified that he saw the Accused break a bott</w:t>
      </w:r>
      <w:r w:rsidR="00DB68A4">
        <w:rPr>
          <w:rFonts w:ascii="Arial" w:hAnsi="Arial" w:cs="Arial"/>
          <w:sz w:val="28"/>
          <w:szCs w:val="28"/>
        </w:rPr>
        <w:t xml:space="preserve">le on the ground and go under a dark area of the Potters Cay Dock, where he could not see and a short time later the deceased came from </w:t>
      </w:r>
    </w:p>
    <w:p w:rsidR="002376DC" w:rsidRDefault="005767CF" w:rsidP="00391356">
      <w:pPr>
        <w:spacing w:line="240" w:lineRule="auto"/>
        <w:ind w:left="1440" w:hanging="720"/>
        <w:contextualSpacing/>
        <w:rPr>
          <w:rFonts w:ascii="Arial" w:hAnsi="Arial" w:cs="Arial"/>
          <w:sz w:val="28"/>
          <w:szCs w:val="28"/>
        </w:rPr>
      </w:pPr>
      <w:r>
        <w:rPr>
          <w:rFonts w:ascii="Arial" w:hAnsi="Arial" w:cs="Arial"/>
          <w:sz w:val="28"/>
          <w:szCs w:val="28"/>
        </w:rPr>
        <w:tab/>
      </w:r>
      <w:r w:rsidR="00DB68A4">
        <w:rPr>
          <w:rFonts w:ascii="Arial" w:hAnsi="Arial" w:cs="Arial"/>
          <w:sz w:val="28"/>
          <w:szCs w:val="28"/>
        </w:rPr>
        <w:t>that area to him bleeding from a wound to his chest and said “A girl juck me”.</w:t>
      </w:r>
    </w:p>
    <w:p w:rsidR="00391356" w:rsidRDefault="00391356" w:rsidP="00391356">
      <w:pPr>
        <w:spacing w:line="240" w:lineRule="auto"/>
        <w:ind w:left="1440" w:hanging="720"/>
        <w:contextualSpacing/>
        <w:rPr>
          <w:rFonts w:ascii="Arial" w:hAnsi="Arial" w:cs="Arial"/>
          <w:sz w:val="28"/>
          <w:szCs w:val="28"/>
        </w:rPr>
      </w:pPr>
    </w:p>
    <w:p w:rsidR="00DB68A4" w:rsidRDefault="00F42732" w:rsidP="002B094F">
      <w:pPr>
        <w:ind w:left="1440" w:hanging="720"/>
        <w:rPr>
          <w:rFonts w:ascii="Arial" w:hAnsi="Arial" w:cs="Arial"/>
          <w:sz w:val="28"/>
          <w:szCs w:val="28"/>
        </w:rPr>
      </w:pPr>
      <w:r>
        <w:rPr>
          <w:rFonts w:ascii="Arial" w:hAnsi="Arial" w:cs="Arial"/>
          <w:sz w:val="28"/>
          <w:szCs w:val="28"/>
        </w:rPr>
        <w:tab/>
      </w:r>
      <w:r w:rsidR="003310BD">
        <w:rPr>
          <w:rFonts w:ascii="Arial" w:hAnsi="Arial" w:cs="Arial"/>
          <w:sz w:val="28"/>
          <w:szCs w:val="28"/>
        </w:rPr>
        <w:t>In Victoria</w:t>
      </w:r>
      <w:r w:rsidR="00DB68A4">
        <w:rPr>
          <w:rFonts w:ascii="Arial" w:hAnsi="Arial" w:cs="Arial"/>
          <w:sz w:val="28"/>
          <w:szCs w:val="28"/>
        </w:rPr>
        <w:t xml:space="preserve"> Gibson</w:t>
      </w:r>
      <w:r w:rsidR="00B459BB">
        <w:rPr>
          <w:rFonts w:ascii="Arial" w:hAnsi="Arial" w:cs="Arial"/>
          <w:sz w:val="28"/>
          <w:szCs w:val="28"/>
        </w:rPr>
        <w:t>’s</w:t>
      </w:r>
      <w:r w:rsidR="00DB68A4">
        <w:rPr>
          <w:rFonts w:ascii="Arial" w:hAnsi="Arial" w:cs="Arial"/>
          <w:sz w:val="28"/>
          <w:szCs w:val="28"/>
        </w:rPr>
        <w:t xml:space="preserve"> Record of Interview she said she left before the deceased was stabbed and left persons fighting at the Dock after she got </w:t>
      </w:r>
      <w:r w:rsidR="00851446">
        <w:rPr>
          <w:rFonts w:ascii="Arial" w:hAnsi="Arial" w:cs="Arial"/>
          <w:sz w:val="28"/>
          <w:szCs w:val="28"/>
        </w:rPr>
        <w:t xml:space="preserve">cut on her hand when someone </w:t>
      </w:r>
      <w:r w:rsidR="00DB68A4">
        <w:rPr>
          <w:rFonts w:ascii="Arial" w:hAnsi="Arial" w:cs="Arial"/>
          <w:sz w:val="28"/>
          <w:szCs w:val="28"/>
        </w:rPr>
        <w:t>hit her with a bottle on her hand.</w:t>
      </w:r>
    </w:p>
    <w:p w:rsidR="00DB68A4" w:rsidRDefault="00F42732" w:rsidP="002B094F">
      <w:pPr>
        <w:ind w:left="1440" w:hanging="720"/>
        <w:rPr>
          <w:rFonts w:ascii="Arial" w:hAnsi="Arial" w:cs="Arial"/>
          <w:sz w:val="28"/>
          <w:szCs w:val="28"/>
        </w:rPr>
      </w:pPr>
      <w:r>
        <w:rPr>
          <w:rFonts w:ascii="Arial" w:hAnsi="Arial" w:cs="Arial"/>
          <w:sz w:val="28"/>
          <w:szCs w:val="28"/>
        </w:rPr>
        <w:tab/>
      </w:r>
      <w:r w:rsidR="00DB68A4">
        <w:rPr>
          <w:rFonts w:ascii="Arial" w:hAnsi="Arial" w:cs="Arial"/>
          <w:sz w:val="28"/>
          <w:szCs w:val="28"/>
        </w:rPr>
        <w:t>Shaquille Wilmore’s testimony is that he was involved</w:t>
      </w:r>
      <w:r w:rsidR="00851446">
        <w:rPr>
          <w:rFonts w:ascii="Arial" w:hAnsi="Arial" w:cs="Arial"/>
          <w:sz w:val="28"/>
          <w:szCs w:val="28"/>
        </w:rPr>
        <w:t xml:space="preserve"> in the fight but</w:t>
      </w:r>
      <w:r w:rsidR="00DB68A4">
        <w:rPr>
          <w:rFonts w:ascii="Arial" w:hAnsi="Arial" w:cs="Arial"/>
          <w:sz w:val="28"/>
          <w:szCs w:val="28"/>
        </w:rPr>
        <w:t xml:space="preserve"> did not see who stabbed the deceased.  He also said that during the fight </w:t>
      </w:r>
      <w:r>
        <w:rPr>
          <w:rFonts w:ascii="Arial" w:hAnsi="Arial" w:cs="Arial"/>
          <w:sz w:val="28"/>
          <w:szCs w:val="28"/>
        </w:rPr>
        <w:t>the Accused and others were fi</w:t>
      </w:r>
      <w:r w:rsidR="00851446">
        <w:rPr>
          <w:rFonts w:ascii="Arial" w:hAnsi="Arial" w:cs="Arial"/>
          <w:sz w:val="28"/>
          <w:szCs w:val="28"/>
        </w:rPr>
        <w:t>ghtin</w:t>
      </w:r>
      <w:r>
        <w:rPr>
          <w:rFonts w:ascii="Arial" w:hAnsi="Arial" w:cs="Arial"/>
          <w:sz w:val="28"/>
          <w:szCs w:val="28"/>
        </w:rPr>
        <w:t>g</w:t>
      </w:r>
      <w:r w:rsidR="00B459BB">
        <w:rPr>
          <w:rFonts w:ascii="Arial" w:hAnsi="Arial" w:cs="Arial"/>
          <w:sz w:val="28"/>
          <w:szCs w:val="28"/>
        </w:rPr>
        <w:t xml:space="preserve"> with him and that</w:t>
      </w:r>
      <w:r w:rsidR="00851446">
        <w:rPr>
          <w:rFonts w:ascii="Arial" w:hAnsi="Arial" w:cs="Arial"/>
          <w:sz w:val="28"/>
          <w:szCs w:val="28"/>
        </w:rPr>
        <w:t xml:space="preserve"> numerous male</w:t>
      </w:r>
      <w:r w:rsidR="00B459BB">
        <w:rPr>
          <w:rFonts w:ascii="Arial" w:hAnsi="Arial" w:cs="Arial"/>
          <w:sz w:val="28"/>
          <w:szCs w:val="28"/>
        </w:rPr>
        <w:t>s</w:t>
      </w:r>
      <w:r w:rsidR="00851446">
        <w:rPr>
          <w:rFonts w:ascii="Arial" w:hAnsi="Arial" w:cs="Arial"/>
          <w:sz w:val="28"/>
          <w:szCs w:val="28"/>
        </w:rPr>
        <w:t xml:space="preserve"> and female</w:t>
      </w:r>
      <w:r w:rsidR="00B459BB">
        <w:rPr>
          <w:rFonts w:ascii="Arial" w:hAnsi="Arial" w:cs="Arial"/>
          <w:sz w:val="28"/>
          <w:szCs w:val="28"/>
        </w:rPr>
        <w:t>s</w:t>
      </w:r>
      <w:r w:rsidR="00851446">
        <w:rPr>
          <w:rFonts w:ascii="Arial" w:hAnsi="Arial" w:cs="Arial"/>
          <w:sz w:val="28"/>
          <w:szCs w:val="28"/>
        </w:rPr>
        <w:t xml:space="preserve"> were involved in the fight.</w:t>
      </w:r>
    </w:p>
    <w:p w:rsidR="00851446" w:rsidRDefault="00F42732" w:rsidP="002B094F">
      <w:pPr>
        <w:ind w:left="1440" w:hanging="720"/>
        <w:rPr>
          <w:rFonts w:ascii="Arial" w:hAnsi="Arial" w:cs="Arial"/>
          <w:sz w:val="28"/>
          <w:szCs w:val="28"/>
        </w:rPr>
      </w:pPr>
      <w:r>
        <w:rPr>
          <w:rFonts w:ascii="Arial" w:hAnsi="Arial" w:cs="Arial"/>
          <w:sz w:val="28"/>
          <w:szCs w:val="28"/>
        </w:rPr>
        <w:tab/>
      </w:r>
      <w:r w:rsidR="00851446">
        <w:rPr>
          <w:rFonts w:ascii="Arial" w:hAnsi="Arial" w:cs="Arial"/>
          <w:sz w:val="28"/>
          <w:szCs w:val="28"/>
        </w:rPr>
        <w:t>In this case there is no direct evidence of anyone seeing the Accused fighting with the deceased or stab the deceased.</w:t>
      </w:r>
    </w:p>
    <w:p w:rsidR="00F42732" w:rsidRDefault="00F42732" w:rsidP="002B094F">
      <w:pPr>
        <w:ind w:left="1440" w:hanging="720"/>
        <w:rPr>
          <w:rFonts w:ascii="Arial" w:hAnsi="Arial" w:cs="Arial"/>
          <w:sz w:val="28"/>
          <w:szCs w:val="28"/>
        </w:rPr>
      </w:pPr>
    </w:p>
    <w:p w:rsidR="001D6F81" w:rsidRDefault="00B459BB" w:rsidP="002B094F">
      <w:pPr>
        <w:ind w:left="1440" w:hanging="720"/>
        <w:rPr>
          <w:rFonts w:ascii="Arial" w:hAnsi="Arial" w:cs="Arial"/>
          <w:sz w:val="28"/>
          <w:szCs w:val="28"/>
        </w:rPr>
      </w:pPr>
      <w:r>
        <w:rPr>
          <w:rFonts w:ascii="Arial" w:hAnsi="Arial" w:cs="Arial"/>
          <w:sz w:val="28"/>
          <w:szCs w:val="28"/>
        </w:rPr>
        <w:t>29</w:t>
      </w:r>
      <w:r w:rsidR="00851446">
        <w:rPr>
          <w:rFonts w:ascii="Arial" w:hAnsi="Arial" w:cs="Arial"/>
          <w:sz w:val="28"/>
          <w:szCs w:val="28"/>
        </w:rPr>
        <w:t>.</w:t>
      </w:r>
      <w:r w:rsidR="00851446">
        <w:rPr>
          <w:rFonts w:ascii="Arial" w:hAnsi="Arial" w:cs="Arial"/>
          <w:sz w:val="28"/>
          <w:szCs w:val="28"/>
        </w:rPr>
        <w:tab/>
        <w:t xml:space="preserve">In the Bahamas Court of Appeal decision of </w:t>
      </w:r>
      <w:r w:rsidR="00851446" w:rsidRPr="00851446">
        <w:rPr>
          <w:rFonts w:ascii="Arial" w:hAnsi="Arial" w:cs="Arial"/>
          <w:b/>
          <w:sz w:val="28"/>
          <w:szCs w:val="28"/>
        </w:rPr>
        <w:t>Deangelo Johnson v. R. SCCCr. App No.11 of 2017</w:t>
      </w:r>
      <w:r w:rsidR="00851446">
        <w:rPr>
          <w:rFonts w:ascii="Arial" w:hAnsi="Arial" w:cs="Arial"/>
          <w:b/>
          <w:sz w:val="28"/>
          <w:szCs w:val="28"/>
        </w:rPr>
        <w:t xml:space="preserve"> </w:t>
      </w:r>
      <w:r w:rsidR="00851446" w:rsidRPr="00851446">
        <w:rPr>
          <w:rFonts w:ascii="Arial" w:hAnsi="Arial" w:cs="Arial"/>
          <w:sz w:val="28"/>
          <w:szCs w:val="28"/>
        </w:rPr>
        <w:t xml:space="preserve">the Court </w:t>
      </w:r>
      <w:r w:rsidR="00A84D9C">
        <w:rPr>
          <w:rFonts w:ascii="Arial" w:hAnsi="Arial" w:cs="Arial"/>
          <w:sz w:val="28"/>
          <w:szCs w:val="28"/>
        </w:rPr>
        <w:t>on dealing with the issue of identification and circumstan</w:t>
      </w:r>
      <w:r w:rsidR="006048A9">
        <w:rPr>
          <w:rFonts w:ascii="Arial" w:hAnsi="Arial" w:cs="Arial"/>
          <w:sz w:val="28"/>
          <w:szCs w:val="28"/>
        </w:rPr>
        <w:t>tial evidence stated at paragra</w:t>
      </w:r>
      <w:r w:rsidR="00391356">
        <w:rPr>
          <w:rFonts w:ascii="Arial" w:hAnsi="Arial" w:cs="Arial"/>
          <w:sz w:val="28"/>
          <w:szCs w:val="28"/>
        </w:rPr>
        <w:t xml:space="preserve">ph </w:t>
      </w:r>
      <w:r w:rsidR="001D6F81">
        <w:rPr>
          <w:rFonts w:ascii="Arial" w:hAnsi="Arial" w:cs="Arial"/>
          <w:sz w:val="28"/>
          <w:szCs w:val="28"/>
        </w:rPr>
        <w:t>13 as follows:</w:t>
      </w:r>
    </w:p>
    <w:p w:rsidR="009A07C5" w:rsidRDefault="009A07C5" w:rsidP="002B094F">
      <w:pPr>
        <w:ind w:left="1440" w:hanging="720"/>
        <w:rPr>
          <w:rFonts w:ascii="Arial" w:hAnsi="Arial" w:cs="Arial"/>
          <w:sz w:val="28"/>
          <w:szCs w:val="28"/>
        </w:rPr>
      </w:pPr>
    </w:p>
    <w:p w:rsidR="005767CF" w:rsidRPr="005767CF" w:rsidRDefault="001D6F81" w:rsidP="005767CF">
      <w:pPr>
        <w:ind w:left="1440" w:hanging="720"/>
        <w:jc w:val="both"/>
        <w:rPr>
          <w:rFonts w:ascii="Arial" w:hAnsi="Arial" w:cs="Arial"/>
          <w:i/>
          <w:sz w:val="24"/>
          <w:szCs w:val="24"/>
        </w:rPr>
      </w:pPr>
      <w:r>
        <w:rPr>
          <w:rFonts w:ascii="Arial" w:hAnsi="Arial" w:cs="Arial"/>
          <w:sz w:val="28"/>
          <w:szCs w:val="28"/>
        </w:rPr>
        <w:tab/>
      </w:r>
      <w:r>
        <w:rPr>
          <w:rFonts w:ascii="Arial" w:hAnsi="Arial" w:cs="Arial"/>
          <w:sz w:val="28"/>
          <w:szCs w:val="28"/>
        </w:rPr>
        <w:tab/>
      </w:r>
      <w:r w:rsidRPr="005767CF">
        <w:rPr>
          <w:rFonts w:ascii="Arial" w:hAnsi="Arial" w:cs="Arial"/>
          <w:i/>
          <w:sz w:val="24"/>
          <w:szCs w:val="24"/>
        </w:rPr>
        <w:t xml:space="preserve">“…The purported identification of the Appellant placed him in the </w:t>
      </w:r>
      <w:r w:rsidR="005767CF">
        <w:rPr>
          <w:rFonts w:ascii="Arial" w:hAnsi="Arial" w:cs="Arial"/>
          <w:i/>
          <w:sz w:val="24"/>
          <w:szCs w:val="24"/>
        </w:rPr>
        <w:tab/>
      </w:r>
      <w:r w:rsidRPr="005767CF">
        <w:rPr>
          <w:rFonts w:ascii="Arial" w:hAnsi="Arial" w:cs="Arial"/>
          <w:i/>
          <w:sz w:val="24"/>
          <w:szCs w:val="24"/>
        </w:rPr>
        <w:t>area of the shooting only. Moreover ther</w:t>
      </w:r>
      <w:r w:rsidR="0060082C" w:rsidRPr="005767CF">
        <w:rPr>
          <w:rFonts w:ascii="Arial" w:hAnsi="Arial" w:cs="Arial"/>
          <w:i/>
          <w:sz w:val="24"/>
          <w:szCs w:val="24"/>
        </w:rPr>
        <w:t>e</w:t>
      </w:r>
      <w:r w:rsidRPr="005767CF">
        <w:rPr>
          <w:rFonts w:ascii="Arial" w:hAnsi="Arial" w:cs="Arial"/>
          <w:i/>
          <w:sz w:val="24"/>
          <w:szCs w:val="24"/>
        </w:rPr>
        <w:t xml:space="preserve"> was </w:t>
      </w:r>
      <w:r w:rsidR="00F42732" w:rsidRPr="005767CF">
        <w:rPr>
          <w:rFonts w:ascii="Arial" w:hAnsi="Arial" w:cs="Arial"/>
          <w:i/>
          <w:sz w:val="24"/>
          <w:szCs w:val="24"/>
        </w:rPr>
        <w:tab/>
      </w:r>
      <w:r w:rsidRPr="005767CF">
        <w:rPr>
          <w:rFonts w:ascii="Arial" w:hAnsi="Arial" w:cs="Arial"/>
          <w:i/>
          <w:sz w:val="24"/>
          <w:szCs w:val="24"/>
        </w:rPr>
        <w:t xml:space="preserve">no evidence to </w:t>
      </w:r>
      <w:r w:rsidR="005767CF">
        <w:rPr>
          <w:rFonts w:ascii="Arial" w:hAnsi="Arial" w:cs="Arial"/>
          <w:i/>
          <w:sz w:val="24"/>
          <w:szCs w:val="24"/>
        </w:rPr>
        <w:tab/>
      </w:r>
      <w:r w:rsidRPr="005767CF">
        <w:rPr>
          <w:rFonts w:ascii="Arial" w:hAnsi="Arial" w:cs="Arial"/>
          <w:i/>
          <w:sz w:val="24"/>
          <w:szCs w:val="24"/>
        </w:rPr>
        <w:t xml:space="preserve">distinguish the three (3) men </w:t>
      </w:r>
      <w:r w:rsidR="0060082C" w:rsidRPr="005767CF">
        <w:rPr>
          <w:rFonts w:ascii="Arial" w:hAnsi="Arial" w:cs="Arial"/>
          <w:i/>
          <w:sz w:val="24"/>
          <w:szCs w:val="24"/>
        </w:rPr>
        <w:t xml:space="preserve">who were </w:t>
      </w:r>
      <w:r w:rsidR="00F42732" w:rsidRPr="005767CF">
        <w:rPr>
          <w:rFonts w:ascii="Arial" w:hAnsi="Arial" w:cs="Arial"/>
          <w:i/>
          <w:sz w:val="24"/>
          <w:szCs w:val="24"/>
        </w:rPr>
        <w:tab/>
      </w:r>
      <w:r w:rsidR="0060082C" w:rsidRPr="005767CF">
        <w:rPr>
          <w:rFonts w:ascii="Arial" w:hAnsi="Arial" w:cs="Arial"/>
          <w:i/>
          <w:sz w:val="24"/>
          <w:szCs w:val="24"/>
        </w:rPr>
        <w:t xml:space="preserve">seen shooting on Milton </w:t>
      </w:r>
      <w:r w:rsidR="005767CF">
        <w:rPr>
          <w:rFonts w:ascii="Arial" w:hAnsi="Arial" w:cs="Arial"/>
          <w:i/>
          <w:sz w:val="24"/>
          <w:szCs w:val="24"/>
        </w:rPr>
        <w:lastRenderedPageBreak/>
        <w:tab/>
      </w:r>
      <w:r w:rsidR="0060082C" w:rsidRPr="005767CF">
        <w:rPr>
          <w:rFonts w:ascii="Arial" w:hAnsi="Arial" w:cs="Arial"/>
          <w:i/>
          <w:sz w:val="24"/>
          <w:szCs w:val="24"/>
        </w:rPr>
        <w:t xml:space="preserve">Street from the four (4) men seen running through the short cut on </w:t>
      </w:r>
      <w:r w:rsidR="005767CF">
        <w:rPr>
          <w:rFonts w:ascii="Arial" w:hAnsi="Arial" w:cs="Arial"/>
          <w:i/>
          <w:sz w:val="24"/>
          <w:szCs w:val="24"/>
        </w:rPr>
        <w:tab/>
      </w:r>
      <w:r w:rsidR="0060082C" w:rsidRPr="005767CF">
        <w:rPr>
          <w:rFonts w:ascii="Arial" w:hAnsi="Arial" w:cs="Arial"/>
          <w:i/>
          <w:sz w:val="24"/>
          <w:szCs w:val="24"/>
        </w:rPr>
        <w:t xml:space="preserve">Deveaux Street.  This evidence was an invitation for the jury to </w:t>
      </w:r>
      <w:r w:rsidR="005767CF">
        <w:rPr>
          <w:rFonts w:ascii="Arial" w:hAnsi="Arial" w:cs="Arial"/>
          <w:i/>
          <w:sz w:val="24"/>
          <w:szCs w:val="24"/>
        </w:rPr>
        <w:tab/>
      </w:r>
      <w:r w:rsidR="0060082C" w:rsidRPr="005767CF">
        <w:rPr>
          <w:rFonts w:ascii="Arial" w:hAnsi="Arial" w:cs="Arial"/>
          <w:i/>
          <w:sz w:val="24"/>
          <w:szCs w:val="24"/>
        </w:rPr>
        <w:t xml:space="preserve">speculate about who did the shooting, who did not and whether </w:t>
      </w:r>
      <w:r w:rsidR="005767CF">
        <w:rPr>
          <w:rFonts w:ascii="Arial" w:hAnsi="Arial" w:cs="Arial"/>
          <w:i/>
          <w:sz w:val="24"/>
          <w:szCs w:val="24"/>
        </w:rPr>
        <w:tab/>
      </w:r>
      <w:r w:rsidR="0060082C" w:rsidRPr="005767CF">
        <w:rPr>
          <w:rFonts w:ascii="Arial" w:hAnsi="Arial" w:cs="Arial"/>
          <w:i/>
          <w:sz w:val="24"/>
          <w:szCs w:val="24"/>
        </w:rPr>
        <w:t>they were all in it together.</w:t>
      </w:r>
    </w:p>
    <w:p w:rsidR="009A07C5" w:rsidRDefault="009A07C5" w:rsidP="002B094F">
      <w:pPr>
        <w:ind w:left="1440" w:hanging="720"/>
        <w:rPr>
          <w:rFonts w:ascii="Arial" w:hAnsi="Arial" w:cs="Arial"/>
          <w:sz w:val="28"/>
          <w:szCs w:val="28"/>
        </w:rPr>
      </w:pPr>
    </w:p>
    <w:p w:rsidR="0060082C" w:rsidRPr="00851446" w:rsidRDefault="00B459BB" w:rsidP="002B094F">
      <w:pPr>
        <w:ind w:left="1440" w:hanging="720"/>
        <w:rPr>
          <w:rFonts w:ascii="Arial" w:hAnsi="Arial" w:cs="Arial"/>
          <w:b/>
          <w:sz w:val="28"/>
          <w:szCs w:val="28"/>
        </w:rPr>
      </w:pPr>
      <w:r>
        <w:rPr>
          <w:rFonts w:ascii="Arial" w:hAnsi="Arial" w:cs="Arial"/>
          <w:sz w:val="28"/>
          <w:szCs w:val="28"/>
        </w:rPr>
        <w:t>30</w:t>
      </w:r>
      <w:r w:rsidR="0060082C">
        <w:rPr>
          <w:rFonts w:ascii="Arial" w:hAnsi="Arial" w:cs="Arial"/>
          <w:sz w:val="28"/>
          <w:szCs w:val="28"/>
        </w:rPr>
        <w:t>.</w:t>
      </w:r>
      <w:r w:rsidR="0060082C">
        <w:rPr>
          <w:rFonts w:ascii="Arial" w:hAnsi="Arial" w:cs="Arial"/>
          <w:sz w:val="28"/>
          <w:szCs w:val="28"/>
        </w:rPr>
        <w:tab/>
        <w:t>In my view the inference</w:t>
      </w:r>
      <w:r w:rsidR="00391356">
        <w:rPr>
          <w:rFonts w:ascii="Arial" w:hAnsi="Arial" w:cs="Arial"/>
          <w:sz w:val="28"/>
          <w:szCs w:val="28"/>
        </w:rPr>
        <w:t>s</w:t>
      </w:r>
      <w:r w:rsidR="0060082C">
        <w:rPr>
          <w:rFonts w:ascii="Arial" w:hAnsi="Arial" w:cs="Arial"/>
          <w:sz w:val="28"/>
          <w:szCs w:val="28"/>
        </w:rPr>
        <w:t xml:space="preserve"> that the Crown relys on to  establish the guilt of the Accused as outlined in their submissions while reasonable do not exclude inference</w:t>
      </w:r>
      <w:r w:rsidR="00391356">
        <w:rPr>
          <w:rFonts w:ascii="Arial" w:hAnsi="Arial" w:cs="Arial"/>
          <w:sz w:val="28"/>
          <w:szCs w:val="28"/>
        </w:rPr>
        <w:t>s</w:t>
      </w:r>
      <w:r w:rsidR="0060082C">
        <w:rPr>
          <w:rFonts w:ascii="Arial" w:hAnsi="Arial" w:cs="Arial"/>
          <w:sz w:val="28"/>
          <w:szCs w:val="28"/>
        </w:rPr>
        <w:t xml:space="preserve"> that are </w:t>
      </w:r>
      <w:r>
        <w:rPr>
          <w:rFonts w:ascii="Arial" w:hAnsi="Arial" w:cs="Arial"/>
          <w:sz w:val="28"/>
          <w:szCs w:val="28"/>
        </w:rPr>
        <w:t xml:space="preserve">equally reasonable with </w:t>
      </w:r>
      <w:r w:rsidR="005D3E31">
        <w:rPr>
          <w:rFonts w:ascii="Arial" w:hAnsi="Arial" w:cs="Arial"/>
          <w:sz w:val="28"/>
          <w:szCs w:val="28"/>
        </w:rPr>
        <w:t xml:space="preserve">innocence </w:t>
      </w:r>
      <w:r w:rsidR="0060082C">
        <w:rPr>
          <w:rFonts w:ascii="Arial" w:hAnsi="Arial" w:cs="Arial"/>
          <w:sz w:val="28"/>
          <w:szCs w:val="28"/>
        </w:rPr>
        <w:t>on the evidence</w:t>
      </w:r>
    </w:p>
    <w:p w:rsidR="005767CF" w:rsidRDefault="005D3E31" w:rsidP="00391356">
      <w:pPr>
        <w:spacing w:line="240" w:lineRule="auto"/>
        <w:ind w:left="1440" w:hanging="720"/>
        <w:contextualSpacing/>
        <w:rPr>
          <w:rFonts w:ascii="Arial" w:hAnsi="Arial" w:cs="Arial"/>
          <w:sz w:val="28"/>
          <w:szCs w:val="28"/>
        </w:rPr>
      </w:pPr>
      <w:r>
        <w:rPr>
          <w:rFonts w:ascii="Arial" w:hAnsi="Arial" w:cs="Arial"/>
          <w:sz w:val="28"/>
          <w:szCs w:val="28"/>
        </w:rPr>
        <w:t>31</w:t>
      </w:r>
      <w:r w:rsidR="0060082C">
        <w:rPr>
          <w:rFonts w:ascii="Arial" w:hAnsi="Arial" w:cs="Arial"/>
          <w:sz w:val="28"/>
          <w:szCs w:val="28"/>
        </w:rPr>
        <w:t>.</w:t>
      </w:r>
      <w:r w:rsidR="0060082C">
        <w:rPr>
          <w:rFonts w:ascii="Arial" w:hAnsi="Arial" w:cs="Arial"/>
          <w:sz w:val="28"/>
          <w:szCs w:val="28"/>
        </w:rPr>
        <w:tab/>
        <w:t>While the issue of the credibility of the witness Shaquille Stubbs is perhaps in play; In my view that issue would be one for the jury. The more relevant issue in this No Case Submission</w:t>
      </w:r>
      <w:r>
        <w:rPr>
          <w:rFonts w:ascii="Arial" w:hAnsi="Arial" w:cs="Arial"/>
          <w:sz w:val="28"/>
          <w:szCs w:val="28"/>
        </w:rPr>
        <w:t xml:space="preserve"> is</w:t>
      </w:r>
      <w:r w:rsidR="00665161">
        <w:rPr>
          <w:rFonts w:ascii="Arial" w:hAnsi="Arial" w:cs="Arial"/>
          <w:sz w:val="28"/>
          <w:szCs w:val="28"/>
        </w:rPr>
        <w:t xml:space="preserve"> whether the circumstantial evidence, if accepted, is capable of </w:t>
      </w:r>
    </w:p>
    <w:p w:rsidR="002376DC" w:rsidRDefault="005767CF" w:rsidP="00391356">
      <w:pPr>
        <w:spacing w:line="240" w:lineRule="auto"/>
        <w:ind w:left="1440" w:hanging="720"/>
        <w:contextualSpacing/>
        <w:rPr>
          <w:rFonts w:ascii="Arial" w:hAnsi="Arial" w:cs="Arial"/>
          <w:sz w:val="28"/>
          <w:szCs w:val="28"/>
        </w:rPr>
      </w:pPr>
      <w:r>
        <w:rPr>
          <w:rFonts w:ascii="Arial" w:hAnsi="Arial" w:cs="Arial"/>
          <w:sz w:val="28"/>
          <w:szCs w:val="28"/>
        </w:rPr>
        <w:tab/>
      </w:r>
      <w:r w:rsidR="00665161">
        <w:rPr>
          <w:rFonts w:ascii="Arial" w:hAnsi="Arial" w:cs="Arial"/>
          <w:sz w:val="28"/>
          <w:szCs w:val="28"/>
        </w:rPr>
        <w:t>producing in a reasonable mind a conclusion of guilt</w:t>
      </w:r>
      <w:r w:rsidR="00391356">
        <w:rPr>
          <w:rFonts w:ascii="Arial" w:hAnsi="Arial" w:cs="Arial"/>
          <w:sz w:val="28"/>
          <w:szCs w:val="28"/>
        </w:rPr>
        <w:t xml:space="preserve"> beyond reasonable doubt and thu</w:t>
      </w:r>
      <w:r w:rsidR="00665161">
        <w:rPr>
          <w:rFonts w:ascii="Arial" w:hAnsi="Arial" w:cs="Arial"/>
          <w:sz w:val="28"/>
          <w:szCs w:val="28"/>
        </w:rPr>
        <w:t>s is capable of causing a reasonable mind to exclude any competing hypothesis as unreasonable on the evidence.</w:t>
      </w:r>
    </w:p>
    <w:p w:rsidR="00391356" w:rsidRDefault="00391356" w:rsidP="00391356">
      <w:pPr>
        <w:spacing w:line="240" w:lineRule="auto"/>
        <w:ind w:left="1440" w:hanging="720"/>
        <w:contextualSpacing/>
        <w:rPr>
          <w:rFonts w:ascii="Arial" w:hAnsi="Arial" w:cs="Arial"/>
          <w:sz w:val="28"/>
          <w:szCs w:val="28"/>
        </w:rPr>
      </w:pPr>
    </w:p>
    <w:p w:rsidR="00665161" w:rsidRDefault="005D3E31" w:rsidP="002B094F">
      <w:pPr>
        <w:ind w:left="1440" w:hanging="720"/>
        <w:rPr>
          <w:rFonts w:ascii="Arial" w:hAnsi="Arial" w:cs="Arial"/>
          <w:sz w:val="28"/>
          <w:szCs w:val="28"/>
        </w:rPr>
      </w:pPr>
      <w:r>
        <w:rPr>
          <w:rFonts w:ascii="Arial" w:hAnsi="Arial" w:cs="Arial"/>
          <w:sz w:val="28"/>
          <w:szCs w:val="28"/>
        </w:rPr>
        <w:t>32.</w:t>
      </w:r>
      <w:r>
        <w:rPr>
          <w:rFonts w:ascii="Arial" w:hAnsi="Arial" w:cs="Arial"/>
          <w:sz w:val="28"/>
          <w:szCs w:val="28"/>
        </w:rPr>
        <w:tab/>
        <w:t>There were, o</w:t>
      </w:r>
      <w:r w:rsidR="00665161">
        <w:rPr>
          <w:rFonts w:ascii="Arial" w:hAnsi="Arial" w:cs="Arial"/>
          <w:sz w:val="28"/>
          <w:szCs w:val="28"/>
        </w:rPr>
        <w:t>n the evidence, many females and male</w:t>
      </w:r>
      <w:r>
        <w:rPr>
          <w:rFonts w:ascii="Arial" w:hAnsi="Arial" w:cs="Arial"/>
          <w:sz w:val="28"/>
          <w:szCs w:val="28"/>
        </w:rPr>
        <w:t>s</w:t>
      </w:r>
      <w:r w:rsidR="00665161">
        <w:rPr>
          <w:rFonts w:ascii="Arial" w:hAnsi="Arial" w:cs="Arial"/>
          <w:sz w:val="28"/>
          <w:szCs w:val="28"/>
        </w:rPr>
        <w:t xml:space="preserve"> involved in this fight.  The evide</w:t>
      </w:r>
      <w:r>
        <w:rPr>
          <w:rFonts w:ascii="Arial" w:hAnsi="Arial" w:cs="Arial"/>
          <w:sz w:val="28"/>
          <w:szCs w:val="28"/>
        </w:rPr>
        <w:t>nce is that Shaquille Stubbs knew the Accused as they</w:t>
      </w:r>
      <w:r w:rsidR="00665161">
        <w:rPr>
          <w:rFonts w:ascii="Arial" w:hAnsi="Arial" w:cs="Arial"/>
          <w:sz w:val="28"/>
          <w:szCs w:val="28"/>
        </w:rPr>
        <w:t xml:space="preserve"> were from the same neighbourhood and it can be inferred that his brother</w:t>
      </w:r>
      <w:r w:rsidR="00FD0969">
        <w:rPr>
          <w:rFonts w:ascii="Arial" w:hAnsi="Arial" w:cs="Arial"/>
          <w:sz w:val="28"/>
          <w:szCs w:val="28"/>
        </w:rPr>
        <w:t xml:space="preserve"> (the de</w:t>
      </w:r>
      <w:r>
        <w:rPr>
          <w:rFonts w:ascii="Arial" w:hAnsi="Arial" w:cs="Arial"/>
          <w:sz w:val="28"/>
          <w:szCs w:val="28"/>
        </w:rPr>
        <w:t>ceased) may also have known her</w:t>
      </w:r>
      <w:r w:rsidR="00FD0969">
        <w:rPr>
          <w:rFonts w:ascii="Arial" w:hAnsi="Arial" w:cs="Arial"/>
          <w:sz w:val="28"/>
          <w:szCs w:val="28"/>
        </w:rPr>
        <w:t>.  Therefore the evidence</w:t>
      </w:r>
      <w:r w:rsidR="00391356">
        <w:rPr>
          <w:rFonts w:ascii="Arial" w:hAnsi="Arial" w:cs="Arial"/>
          <w:sz w:val="28"/>
          <w:szCs w:val="28"/>
        </w:rPr>
        <w:t xml:space="preserve"> that the deceased said “A girl</w:t>
      </w:r>
      <w:r w:rsidR="00FD0969">
        <w:rPr>
          <w:rFonts w:ascii="Arial" w:hAnsi="Arial" w:cs="Arial"/>
          <w:sz w:val="28"/>
          <w:szCs w:val="28"/>
        </w:rPr>
        <w:t xml:space="preserve"> juck me” and did not say the Accused name, w</w:t>
      </w:r>
      <w:r>
        <w:rPr>
          <w:rFonts w:ascii="Arial" w:hAnsi="Arial" w:cs="Arial"/>
          <w:sz w:val="28"/>
          <w:szCs w:val="28"/>
        </w:rPr>
        <w:t>e</w:t>
      </w:r>
      <w:r w:rsidR="00FD0969">
        <w:rPr>
          <w:rFonts w:ascii="Arial" w:hAnsi="Arial" w:cs="Arial"/>
          <w:sz w:val="28"/>
          <w:szCs w:val="28"/>
        </w:rPr>
        <w:t>akens the inference that it was the Accused who stabbed him.</w:t>
      </w:r>
    </w:p>
    <w:p w:rsidR="00FD0969" w:rsidRDefault="005D3E31" w:rsidP="002B094F">
      <w:pPr>
        <w:ind w:left="1440" w:hanging="720"/>
        <w:rPr>
          <w:rFonts w:ascii="Arial" w:hAnsi="Arial" w:cs="Arial"/>
          <w:sz w:val="28"/>
          <w:szCs w:val="28"/>
        </w:rPr>
      </w:pPr>
      <w:r>
        <w:rPr>
          <w:rFonts w:ascii="Arial" w:hAnsi="Arial" w:cs="Arial"/>
          <w:sz w:val="28"/>
          <w:szCs w:val="28"/>
        </w:rPr>
        <w:t>33</w:t>
      </w:r>
      <w:r w:rsidR="00FD0969">
        <w:rPr>
          <w:rFonts w:ascii="Arial" w:hAnsi="Arial" w:cs="Arial"/>
          <w:sz w:val="28"/>
          <w:szCs w:val="28"/>
        </w:rPr>
        <w:t>.</w:t>
      </w:r>
      <w:r w:rsidR="00FD0969">
        <w:rPr>
          <w:rFonts w:ascii="Arial" w:hAnsi="Arial" w:cs="Arial"/>
          <w:sz w:val="28"/>
          <w:szCs w:val="28"/>
        </w:rPr>
        <w:tab/>
        <w:t>The Accused denied fighting with or stabbing the deceased in her Record of Interview tendered in the Prosecutions’ case and stated that she left the scene to go to the hospital after getting cut on her hand when the fight was still going on and before the deceased was stabbed.</w:t>
      </w:r>
    </w:p>
    <w:p w:rsidR="00FD0969" w:rsidRDefault="00FD0969" w:rsidP="002B094F">
      <w:pPr>
        <w:ind w:left="1440" w:hanging="720"/>
        <w:rPr>
          <w:rFonts w:ascii="Arial" w:hAnsi="Arial" w:cs="Arial"/>
          <w:sz w:val="28"/>
          <w:szCs w:val="28"/>
        </w:rPr>
      </w:pPr>
      <w:r>
        <w:rPr>
          <w:rFonts w:ascii="Arial" w:hAnsi="Arial" w:cs="Arial"/>
          <w:sz w:val="28"/>
          <w:szCs w:val="28"/>
        </w:rPr>
        <w:tab/>
      </w:r>
      <w:r w:rsidR="009747CC">
        <w:rPr>
          <w:rFonts w:ascii="Arial" w:hAnsi="Arial" w:cs="Arial"/>
          <w:sz w:val="28"/>
          <w:szCs w:val="28"/>
        </w:rPr>
        <w:t xml:space="preserve">There is </w:t>
      </w:r>
      <w:r>
        <w:rPr>
          <w:rFonts w:ascii="Arial" w:hAnsi="Arial" w:cs="Arial"/>
          <w:sz w:val="28"/>
          <w:szCs w:val="28"/>
        </w:rPr>
        <w:t xml:space="preserve">in my view, a reasonable hypothesis consistent with innocence and is </w:t>
      </w:r>
      <w:r w:rsidR="009A65B2">
        <w:rPr>
          <w:rFonts w:ascii="Arial" w:hAnsi="Arial" w:cs="Arial"/>
          <w:sz w:val="28"/>
          <w:szCs w:val="28"/>
        </w:rPr>
        <w:t xml:space="preserve">bolstered by Shaniquille Wilmore’s testimony that she was fighting with him which </w:t>
      </w:r>
      <w:r w:rsidR="005D3E31">
        <w:rPr>
          <w:rFonts w:ascii="Arial" w:hAnsi="Arial" w:cs="Arial"/>
          <w:sz w:val="28"/>
          <w:szCs w:val="28"/>
        </w:rPr>
        <w:t xml:space="preserve">infers that she </w:t>
      </w:r>
      <w:r w:rsidR="009A65B2">
        <w:rPr>
          <w:rFonts w:ascii="Arial" w:hAnsi="Arial" w:cs="Arial"/>
          <w:sz w:val="28"/>
          <w:szCs w:val="28"/>
        </w:rPr>
        <w:t>was not fighting with the deceased</w:t>
      </w:r>
      <w:r w:rsidR="005D3E31">
        <w:rPr>
          <w:rFonts w:ascii="Arial" w:hAnsi="Arial" w:cs="Arial"/>
          <w:sz w:val="28"/>
          <w:szCs w:val="28"/>
        </w:rPr>
        <w:t xml:space="preserve"> at the time</w:t>
      </w:r>
      <w:r w:rsidR="009A65B2">
        <w:rPr>
          <w:rFonts w:ascii="Arial" w:hAnsi="Arial" w:cs="Arial"/>
          <w:sz w:val="28"/>
          <w:szCs w:val="28"/>
        </w:rPr>
        <w:t>.</w:t>
      </w:r>
    </w:p>
    <w:p w:rsidR="005767CF" w:rsidRDefault="005D3E31" w:rsidP="002B094F">
      <w:pPr>
        <w:ind w:left="1440" w:hanging="720"/>
        <w:rPr>
          <w:rFonts w:ascii="Arial" w:hAnsi="Arial" w:cs="Arial"/>
          <w:sz w:val="28"/>
          <w:szCs w:val="28"/>
        </w:rPr>
      </w:pPr>
      <w:r>
        <w:rPr>
          <w:rFonts w:ascii="Arial" w:hAnsi="Arial" w:cs="Arial"/>
          <w:sz w:val="28"/>
          <w:szCs w:val="28"/>
        </w:rPr>
        <w:lastRenderedPageBreak/>
        <w:t>34</w:t>
      </w:r>
      <w:r w:rsidR="009A65B2">
        <w:rPr>
          <w:rFonts w:ascii="Arial" w:hAnsi="Arial" w:cs="Arial"/>
          <w:sz w:val="28"/>
          <w:szCs w:val="28"/>
        </w:rPr>
        <w:t>.</w:t>
      </w:r>
      <w:r w:rsidR="009A65B2">
        <w:rPr>
          <w:rFonts w:ascii="Arial" w:hAnsi="Arial" w:cs="Arial"/>
          <w:sz w:val="28"/>
          <w:szCs w:val="28"/>
        </w:rPr>
        <w:tab/>
        <w:t>In my view hearing, having review</w:t>
      </w:r>
      <w:r w:rsidR="00391356">
        <w:rPr>
          <w:rFonts w:ascii="Arial" w:hAnsi="Arial" w:cs="Arial"/>
          <w:sz w:val="28"/>
          <w:szCs w:val="28"/>
        </w:rPr>
        <w:t>ed</w:t>
      </w:r>
      <w:r w:rsidR="009A65B2">
        <w:rPr>
          <w:rFonts w:ascii="Arial" w:hAnsi="Arial" w:cs="Arial"/>
          <w:sz w:val="28"/>
          <w:szCs w:val="28"/>
        </w:rPr>
        <w:t xml:space="preserve"> the evidence as outlined above and after considering the law and legal guidelines set out earlier I find that there is no sufficient evidence adduced by the Prosecution to establish that the Accuse</w:t>
      </w:r>
      <w:r w:rsidR="004F6F3F">
        <w:rPr>
          <w:rFonts w:ascii="Arial" w:hAnsi="Arial" w:cs="Arial"/>
          <w:sz w:val="28"/>
          <w:szCs w:val="28"/>
        </w:rPr>
        <w:t>d inflicted the fatal stab wound</w:t>
      </w:r>
      <w:r w:rsidR="009A65B2">
        <w:rPr>
          <w:rFonts w:ascii="Arial" w:hAnsi="Arial" w:cs="Arial"/>
          <w:sz w:val="28"/>
          <w:szCs w:val="28"/>
        </w:rPr>
        <w:t xml:space="preserve"> to the deceased.</w:t>
      </w:r>
    </w:p>
    <w:p w:rsidR="009A65B2" w:rsidRDefault="005D3E31" w:rsidP="002B094F">
      <w:pPr>
        <w:ind w:left="1440" w:hanging="720"/>
        <w:rPr>
          <w:rFonts w:ascii="Arial" w:hAnsi="Arial" w:cs="Arial"/>
          <w:sz w:val="28"/>
          <w:szCs w:val="28"/>
        </w:rPr>
      </w:pPr>
      <w:r>
        <w:rPr>
          <w:rFonts w:ascii="Arial" w:hAnsi="Arial" w:cs="Arial"/>
          <w:sz w:val="28"/>
          <w:szCs w:val="28"/>
        </w:rPr>
        <w:t>35</w:t>
      </w:r>
      <w:r w:rsidR="009A65B2">
        <w:rPr>
          <w:rFonts w:ascii="Arial" w:hAnsi="Arial" w:cs="Arial"/>
          <w:sz w:val="28"/>
          <w:szCs w:val="28"/>
        </w:rPr>
        <w:t>.</w:t>
      </w:r>
      <w:r w:rsidR="009A65B2">
        <w:rPr>
          <w:rFonts w:ascii="Arial" w:hAnsi="Arial" w:cs="Arial"/>
          <w:sz w:val="28"/>
          <w:szCs w:val="28"/>
        </w:rPr>
        <w:tab/>
        <w:t>As a consequence the case against the Accused will be withdrawn from the jury and the jury</w:t>
      </w:r>
      <w:r w:rsidR="004F6F3F">
        <w:rPr>
          <w:rFonts w:ascii="Arial" w:hAnsi="Arial" w:cs="Arial"/>
          <w:sz w:val="28"/>
          <w:szCs w:val="28"/>
        </w:rPr>
        <w:t xml:space="preserve"> will be directed to return a verdict of Not Guilty on the charge of Murder.</w:t>
      </w:r>
    </w:p>
    <w:p w:rsidR="004F6F3F" w:rsidRDefault="004F6F3F" w:rsidP="002B094F">
      <w:pPr>
        <w:ind w:left="1440" w:hanging="720"/>
        <w:rPr>
          <w:rFonts w:ascii="Arial" w:hAnsi="Arial" w:cs="Arial"/>
          <w:sz w:val="28"/>
          <w:szCs w:val="28"/>
        </w:rPr>
      </w:pPr>
    </w:p>
    <w:p w:rsidR="004F6F3F" w:rsidRPr="00240944" w:rsidRDefault="004F6F3F" w:rsidP="00F42732">
      <w:pPr>
        <w:ind w:left="1440" w:hanging="720"/>
        <w:jc w:val="center"/>
        <w:rPr>
          <w:rFonts w:ascii="Arial" w:hAnsi="Arial" w:cs="Arial"/>
          <w:b/>
          <w:sz w:val="32"/>
          <w:szCs w:val="32"/>
        </w:rPr>
      </w:pPr>
      <w:r w:rsidRPr="00240944">
        <w:rPr>
          <w:rFonts w:ascii="Arial" w:hAnsi="Arial" w:cs="Arial"/>
          <w:b/>
          <w:sz w:val="32"/>
          <w:szCs w:val="32"/>
        </w:rPr>
        <w:t>Dated this  6</w:t>
      </w:r>
      <w:r w:rsidRPr="00240944">
        <w:rPr>
          <w:rFonts w:ascii="Arial" w:hAnsi="Arial" w:cs="Arial"/>
          <w:b/>
          <w:sz w:val="32"/>
          <w:szCs w:val="32"/>
          <w:vertAlign w:val="superscript"/>
        </w:rPr>
        <w:t>th</w:t>
      </w:r>
      <w:r w:rsidRPr="00240944">
        <w:rPr>
          <w:rFonts w:ascii="Arial" w:hAnsi="Arial" w:cs="Arial"/>
          <w:b/>
          <w:sz w:val="32"/>
          <w:szCs w:val="32"/>
        </w:rPr>
        <w:t xml:space="preserve"> day of February, 2023.</w:t>
      </w:r>
    </w:p>
    <w:p w:rsidR="004F6F3F" w:rsidRPr="00240944" w:rsidRDefault="004F6F3F" w:rsidP="00F42732">
      <w:pPr>
        <w:ind w:left="1440" w:hanging="720"/>
        <w:jc w:val="center"/>
        <w:rPr>
          <w:rFonts w:ascii="Arial" w:hAnsi="Arial" w:cs="Arial"/>
          <w:b/>
          <w:sz w:val="32"/>
          <w:szCs w:val="32"/>
        </w:rPr>
      </w:pPr>
    </w:p>
    <w:p w:rsidR="003310BD" w:rsidRPr="00240944" w:rsidRDefault="003310BD" w:rsidP="00F42732">
      <w:pPr>
        <w:ind w:left="1440" w:hanging="720"/>
        <w:jc w:val="center"/>
        <w:rPr>
          <w:rFonts w:ascii="Arial" w:hAnsi="Arial" w:cs="Arial"/>
          <w:b/>
          <w:sz w:val="32"/>
          <w:szCs w:val="32"/>
        </w:rPr>
      </w:pPr>
    </w:p>
    <w:p w:rsidR="004F6F3F" w:rsidRDefault="004F6F3F" w:rsidP="003310BD">
      <w:pPr>
        <w:spacing w:line="257" w:lineRule="auto"/>
        <w:ind w:left="1440" w:hanging="720"/>
        <w:contextualSpacing/>
        <w:jc w:val="center"/>
        <w:rPr>
          <w:rFonts w:ascii="Arial" w:hAnsi="Arial" w:cs="Arial"/>
          <w:b/>
          <w:sz w:val="28"/>
          <w:szCs w:val="28"/>
        </w:rPr>
      </w:pPr>
    </w:p>
    <w:p w:rsidR="003310BD" w:rsidRPr="00F42732" w:rsidRDefault="003310BD" w:rsidP="003310BD">
      <w:pPr>
        <w:spacing w:line="257" w:lineRule="auto"/>
        <w:ind w:left="1440" w:hanging="720"/>
        <w:contextualSpacing/>
        <w:jc w:val="center"/>
        <w:rPr>
          <w:rFonts w:ascii="Arial" w:hAnsi="Arial" w:cs="Arial"/>
          <w:b/>
          <w:sz w:val="28"/>
          <w:szCs w:val="28"/>
        </w:rPr>
      </w:pPr>
    </w:p>
    <w:p w:rsidR="004F6F3F" w:rsidRPr="00240944" w:rsidRDefault="004F6F3F" w:rsidP="003310BD">
      <w:pPr>
        <w:spacing w:line="257" w:lineRule="auto"/>
        <w:ind w:left="1440" w:hanging="720"/>
        <w:contextualSpacing/>
        <w:jc w:val="center"/>
        <w:rPr>
          <w:rFonts w:ascii="Arial" w:hAnsi="Arial" w:cs="Arial"/>
          <w:b/>
          <w:sz w:val="32"/>
          <w:szCs w:val="32"/>
        </w:rPr>
      </w:pPr>
      <w:r w:rsidRPr="00240944">
        <w:rPr>
          <w:rFonts w:ascii="Arial" w:hAnsi="Arial" w:cs="Arial"/>
          <w:b/>
          <w:sz w:val="32"/>
          <w:szCs w:val="32"/>
        </w:rPr>
        <w:t>Gregory Hilton</w:t>
      </w:r>
    </w:p>
    <w:p w:rsidR="004F6F3F" w:rsidRPr="00240944" w:rsidRDefault="004F6F3F" w:rsidP="003310BD">
      <w:pPr>
        <w:spacing w:line="257" w:lineRule="auto"/>
        <w:ind w:left="1440" w:hanging="720"/>
        <w:contextualSpacing/>
        <w:jc w:val="center"/>
        <w:rPr>
          <w:rFonts w:ascii="Arial" w:hAnsi="Arial" w:cs="Arial"/>
          <w:b/>
          <w:sz w:val="32"/>
          <w:szCs w:val="32"/>
        </w:rPr>
      </w:pPr>
      <w:r w:rsidRPr="00240944">
        <w:rPr>
          <w:rFonts w:ascii="Arial" w:hAnsi="Arial" w:cs="Arial"/>
          <w:b/>
          <w:sz w:val="32"/>
          <w:szCs w:val="32"/>
        </w:rPr>
        <w:t>Justice of Supreme Court</w:t>
      </w:r>
    </w:p>
    <w:p w:rsidR="00FD0969" w:rsidRDefault="00FD0969" w:rsidP="003310BD">
      <w:pPr>
        <w:spacing w:line="257" w:lineRule="auto"/>
        <w:ind w:left="1440" w:hanging="720"/>
        <w:contextualSpacing/>
        <w:rPr>
          <w:rFonts w:ascii="Arial" w:hAnsi="Arial" w:cs="Arial"/>
          <w:sz w:val="28"/>
          <w:szCs w:val="28"/>
        </w:rPr>
      </w:pPr>
      <w:r>
        <w:rPr>
          <w:rFonts w:ascii="Arial" w:hAnsi="Arial" w:cs="Arial"/>
          <w:sz w:val="28"/>
          <w:szCs w:val="28"/>
        </w:rPr>
        <w:t xml:space="preserve"> </w:t>
      </w:r>
    </w:p>
    <w:p w:rsidR="002376DC" w:rsidRDefault="002376DC" w:rsidP="002B094F">
      <w:pPr>
        <w:ind w:left="1440" w:hanging="720"/>
        <w:rPr>
          <w:rFonts w:ascii="Arial" w:hAnsi="Arial" w:cs="Arial"/>
          <w:sz w:val="28"/>
          <w:szCs w:val="28"/>
        </w:rPr>
      </w:pPr>
    </w:p>
    <w:p w:rsidR="002376DC" w:rsidRDefault="002376DC" w:rsidP="002B094F">
      <w:pPr>
        <w:ind w:left="1440" w:hanging="720"/>
        <w:rPr>
          <w:rFonts w:ascii="Arial" w:hAnsi="Arial" w:cs="Arial"/>
          <w:sz w:val="28"/>
          <w:szCs w:val="28"/>
        </w:rPr>
      </w:pPr>
    </w:p>
    <w:p w:rsidR="002376DC" w:rsidRDefault="002376DC" w:rsidP="002B094F">
      <w:pPr>
        <w:ind w:left="1440" w:hanging="720"/>
        <w:rPr>
          <w:rFonts w:ascii="Arial" w:hAnsi="Arial" w:cs="Arial"/>
          <w:sz w:val="28"/>
          <w:szCs w:val="28"/>
        </w:rPr>
      </w:pPr>
    </w:p>
    <w:p w:rsidR="002376DC" w:rsidRDefault="002376DC" w:rsidP="002B094F">
      <w:pPr>
        <w:ind w:left="1440" w:hanging="720"/>
        <w:rPr>
          <w:rFonts w:ascii="Arial" w:hAnsi="Arial" w:cs="Arial"/>
          <w:sz w:val="28"/>
          <w:szCs w:val="28"/>
        </w:rPr>
      </w:pPr>
    </w:p>
    <w:p w:rsidR="002376DC" w:rsidRDefault="002376DC" w:rsidP="002B094F">
      <w:pPr>
        <w:ind w:left="1440" w:hanging="720"/>
        <w:rPr>
          <w:rFonts w:ascii="Arial" w:hAnsi="Arial" w:cs="Arial"/>
          <w:sz w:val="28"/>
          <w:szCs w:val="28"/>
        </w:rPr>
      </w:pPr>
    </w:p>
    <w:p w:rsidR="002376DC" w:rsidRDefault="002376DC" w:rsidP="002B094F">
      <w:pPr>
        <w:ind w:left="1440" w:hanging="720"/>
        <w:rPr>
          <w:rFonts w:ascii="Arial" w:hAnsi="Arial" w:cs="Arial"/>
          <w:sz w:val="28"/>
          <w:szCs w:val="28"/>
        </w:rPr>
      </w:pPr>
    </w:p>
    <w:p w:rsidR="002376DC" w:rsidRDefault="002376DC" w:rsidP="002B094F">
      <w:pPr>
        <w:ind w:left="1440" w:hanging="720"/>
        <w:rPr>
          <w:rFonts w:ascii="Arial" w:hAnsi="Arial" w:cs="Arial"/>
          <w:sz w:val="28"/>
          <w:szCs w:val="28"/>
        </w:rPr>
      </w:pPr>
    </w:p>
    <w:p w:rsidR="002376DC" w:rsidRDefault="002376DC" w:rsidP="002B094F">
      <w:pPr>
        <w:ind w:left="1440" w:hanging="720"/>
        <w:rPr>
          <w:rFonts w:ascii="Arial" w:hAnsi="Arial" w:cs="Arial"/>
          <w:sz w:val="28"/>
          <w:szCs w:val="28"/>
        </w:rPr>
      </w:pPr>
    </w:p>
    <w:p w:rsidR="002376DC" w:rsidRDefault="002376DC" w:rsidP="002B094F">
      <w:pPr>
        <w:ind w:left="1440" w:hanging="720"/>
        <w:rPr>
          <w:rFonts w:ascii="Arial" w:hAnsi="Arial" w:cs="Arial"/>
          <w:sz w:val="28"/>
          <w:szCs w:val="28"/>
        </w:rPr>
      </w:pPr>
    </w:p>
    <w:p w:rsidR="002376DC" w:rsidRDefault="002376DC" w:rsidP="002B094F">
      <w:pPr>
        <w:ind w:left="1440" w:hanging="720"/>
        <w:rPr>
          <w:rFonts w:ascii="Arial" w:hAnsi="Arial" w:cs="Arial"/>
          <w:sz w:val="28"/>
          <w:szCs w:val="28"/>
        </w:rPr>
      </w:pPr>
    </w:p>
    <w:p w:rsidR="002376DC" w:rsidRDefault="002376DC" w:rsidP="002B094F">
      <w:pPr>
        <w:ind w:left="1440" w:hanging="720"/>
        <w:rPr>
          <w:rFonts w:ascii="Arial" w:hAnsi="Arial" w:cs="Arial"/>
          <w:sz w:val="28"/>
          <w:szCs w:val="28"/>
        </w:rPr>
      </w:pPr>
    </w:p>
    <w:p w:rsidR="002376DC" w:rsidRDefault="002376DC" w:rsidP="002B094F">
      <w:pPr>
        <w:ind w:left="1440" w:hanging="720"/>
        <w:rPr>
          <w:rFonts w:ascii="Arial" w:hAnsi="Arial" w:cs="Arial"/>
          <w:sz w:val="28"/>
          <w:szCs w:val="28"/>
        </w:rPr>
      </w:pPr>
    </w:p>
    <w:p w:rsidR="002376DC" w:rsidRDefault="002376DC" w:rsidP="002B094F">
      <w:pPr>
        <w:ind w:left="1440" w:hanging="720"/>
        <w:rPr>
          <w:rFonts w:ascii="Arial" w:hAnsi="Arial" w:cs="Arial"/>
          <w:sz w:val="28"/>
          <w:szCs w:val="28"/>
        </w:rPr>
      </w:pPr>
    </w:p>
    <w:p w:rsidR="002376DC" w:rsidRDefault="002376DC" w:rsidP="002B094F">
      <w:pPr>
        <w:ind w:left="1440" w:hanging="720"/>
        <w:rPr>
          <w:rFonts w:ascii="Arial" w:hAnsi="Arial" w:cs="Arial"/>
          <w:sz w:val="28"/>
          <w:szCs w:val="28"/>
        </w:rPr>
      </w:pPr>
    </w:p>
    <w:p w:rsidR="002376DC" w:rsidRDefault="002376DC" w:rsidP="002B094F">
      <w:pPr>
        <w:ind w:left="1440" w:hanging="720"/>
        <w:rPr>
          <w:rFonts w:ascii="Arial" w:hAnsi="Arial" w:cs="Arial"/>
          <w:sz w:val="28"/>
          <w:szCs w:val="28"/>
        </w:rPr>
      </w:pPr>
    </w:p>
    <w:p w:rsidR="002376DC" w:rsidRDefault="002376DC" w:rsidP="002B094F">
      <w:pPr>
        <w:ind w:left="1440" w:hanging="720"/>
        <w:rPr>
          <w:rFonts w:ascii="Arial" w:hAnsi="Arial" w:cs="Arial"/>
          <w:sz w:val="28"/>
          <w:szCs w:val="28"/>
        </w:rPr>
      </w:pPr>
    </w:p>
    <w:p w:rsidR="002376DC" w:rsidRDefault="002376DC" w:rsidP="002B094F">
      <w:pPr>
        <w:ind w:left="1440" w:hanging="720"/>
        <w:rPr>
          <w:rFonts w:ascii="Arial" w:hAnsi="Arial" w:cs="Arial"/>
          <w:sz w:val="28"/>
          <w:szCs w:val="28"/>
        </w:rPr>
      </w:pPr>
    </w:p>
    <w:p w:rsidR="002376DC" w:rsidRDefault="002376DC" w:rsidP="002B094F">
      <w:pPr>
        <w:ind w:left="1440" w:hanging="720"/>
        <w:rPr>
          <w:rFonts w:ascii="Arial" w:hAnsi="Arial" w:cs="Arial"/>
          <w:sz w:val="28"/>
          <w:szCs w:val="28"/>
        </w:rPr>
      </w:pPr>
    </w:p>
    <w:p w:rsidR="002376DC" w:rsidRDefault="002376DC" w:rsidP="002B094F">
      <w:pPr>
        <w:ind w:left="1440" w:hanging="720"/>
        <w:rPr>
          <w:rFonts w:ascii="Arial" w:hAnsi="Arial" w:cs="Arial"/>
          <w:sz w:val="28"/>
          <w:szCs w:val="28"/>
        </w:rPr>
      </w:pPr>
    </w:p>
    <w:p w:rsidR="002376DC" w:rsidRDefault="002376DC" w:rsidP="002B094F">
      <w:pPr>
        <w:ind w:left="1440" w:hanging="720"/>
        <w:rPr>
          <w:rFonts w:ascii="Arial" w:hAnsi="Arial" w:cs="Arial"/>
          <w:sz w:val="28"/>
          <w:szCs w:val="28"/>
        </w:rPr>
      </w:pPr>
    </w:p>
    <w:sectPr w:rsidR="002376D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611" w:rsidRDefault="00F90611" w:rsidP="002B1575">
      <w:pPr>
        <w:spacing w:after="0" w:line="240" w:lineRule="auto"/>
      </w:pPr>
      <w:r>
        <w:separator/>
      </w:r>
    </w:p>
  </w:endnote>
  <w:endnote w:type="continuationSeparator" w:id="0">
    <w:p w:rsidR="00F90611" w:rsidRDefault="00F90611" w:rsidP="002B1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1036449"/>
      <w:docPartObj>
        <w:docPartGallery w:val="Page Numbers (Bottom of Page)"/>
        <w:docPartUnique/>
      </w:docPartObj>
    </w:sdtPr>
    <w:sdtEndPr>
      <w:rPr>
        <w:noProof/>
      </w:rPr>
    </w:sdtEndPr>
    <w:sdtContent>
      <w:p w:rsidR="00F90611" w:rsidRDefault="00F90611">
        <w:pPr>
          <w:pStyle w:val="Footer"/>
          <w:jc w:val="center"/>
        </w:pPr>
        <w:r>
          <w:fldChar w:fldCharType="begin"/>
        </w:r>
        <w:r>
          <w:instrText xml:space="preserve"> PAGE   \* MERGEFORMAT </w:instrText>
        </w:r>
        <w:r>
          <w:fldChar w:fldCharType="separate"/>
        </w:r>
        <w:r w:rsidR="00E9467F">
          <w:rPr>
            <w:noProof/>
          </w:rPr>
          <w:t>20</w:t>
        </w:r>
        <w:r>
          <w:rPr>
            <w:noProof/>
          </w:rPr>
          <w:fldChar w:fldCharType="end"/>
        </w:r>
      </w:p>
    </w:sdtContent>
  </w:sdt>
  <w:p w:rsidR="00F90611" w:rsidRDefault="00F906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611" w:rsidRDefault="00F90611" w:rsidP="002B1575">
      <w:pPr>
        <w:spacing w:after="0" w:line="240" w:lineRule="auto"/>
      </w:pPr>
      <w:r>
        <w:separator/>
      </w:r>
    </w:p>
  </w:footnote>
  <w:footnote w:type="continuationSeparator" w:id="0">
    <w:p w:rsidR="00F90611" w:rsidRDefault="00F90611" w:rsidP="002B15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44F8A"/>
    <w:multiLevelType w:val="hybridMultilevel"/>
    <w:tmpl w:val="8DBE4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D5BDE"/>
    <w:multiLevelType w:val="hybridMultilevel"/>
    <w:tmpl w:val="537C4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2D355F"/>
    <w:multiLevelType w:val="hybridMultilevel"/>
    <w:tmpl w:val="6E74B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E274FF"/>
    <w:multiLevelType w:val="hybridMultilevel"/>
    <w:tmpl w:val="021E8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35567"/>
    <w:multiLevelType w:val="hybridMultilevel"/>
    <w:tmpl w:val="423C8C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DC7"/>
    <w:rsid w:val="000601DB"/>
    <w:rsid w:val="000879EF"/>
    <w:rsid w:val="000A67C3"/>
    <w:rsid w:val="000B1C83"/>
    <w:rsid w:val="000E68D7"/>
    <w:rsid w:val="00156093"/>
    <w:rsid w:val="001A40F1"/>
    <w:rsid w:val="001D6F81"/>
    <w:rsid w:val="002376DC"/>
    <w:rsid w:val="00240944"/>
    <w:rsid w:val="00253F74"/>
    <w:rsid w:val="002779F0"/>
    <w:rsid w:val="002B094F"/>
    <w:rsid w:val="002B1575"/>
    <w:rsid w:val="003254B4"/>
    <w:rsid w:val="003310BD"/>
    <w:rsid w:val="00344738"/>
    <w:rsid w:val="00375609"/>
    <w:rsid w:val="00391356"/>
    <w:rsid w:val="00397BC9"/>
    <w:rsid w:val="003A48D3"/>
    <w:rsid w:val="003A61BE"/>
    <w:rsid w:val="003C00E9"/>
    <w:rsid w:val="003E4DC7"/>
    <w:rsid w:val="004B524E"/>
    <w:rsid w:val="004F056E"/>
    <w:rsid w:val="004F6F3F"/>
    <w:rsid w:val="00543C3B"/>
    <w:rsid w:val="00563450"/>
    <w:rsid w:val="005767CF"/>
    <w:rsid w:val="005C469B"/>
    <w:rsid w:val="005C5DF7"/>
    <w:rsid w:val="005D3495"/>
    <w:rsid w:val="005D3E31"/>
    <w:rsid w:val="005D6F45"/>
    <w:rsid w:val="0060082C"/>
    <w:rsid w:val="006048A9"/>
    <w:rsid w:val="00630684"/>
    <w:rsid w:val="0063219F"/>
    <w:rsid w:val="00650798"/>
    <w:rsid w:val="00652799"/>
    <w:rsid w:val="00665161"/>
    <w:rsid w:val="006B1875"/>
    <w:rsid w:val="006D1D70"/>
    <w:rsid w:val="00712978"/>
    <w:rsid w:val="00734274"/>
    <w:rsid w:val="007406E7"/>
    <w:rsid w:val="0074196F"/>
    <w:rsid w:val="00752221"/>
    <w:rsid w:val="00764F20"/>
    <w:rsid w:val="007723A4"/>
    <w:rsid w:val="00833C57"/>
    <w:rsid w:val="00851446"/>
    <w:rsid w:val="0087259E"/>
    <w:rsid w:val="008A31F3"/>
    <w:rsid w:val="00906513"/>
    <w:rsid w:val="00945CC3"/>
    <w:rsid w:val="009747CC"/>
    <w:rsid w:val="009A07C5"/>
    <w:rsid w:val="009A65B2"/>
    <w:rsid w:val="00A534A9"/>
    <w:rsid w:val="00A5361D"/>
    <w:rsid w:val="00A54AF1"/>
    <w:rsid w:val="00A84D9C"/>
    <w:rsid w:val="00AE071D"/>
    <w:rsid w:val="00AE5F06"/>
    <w:rsid w:val="00B11337"/>
    <w:rsid w:val="00B11FBF"/>
    <w:rsid w:val="00B459BB"/>
    <w:rsid w:val="00B710EA"/>
    <w:rsid w:val="00B75904"/>
    <w:rsid w:val="00B87FD0"/>
    <w:rsid w:val="00B91A90"/>
    <w:rsid w:val="00BA0A06"/>
    <w:rsid w:val="00BC1092"/>
    <w:rsid w:val="00C274DA"/>
    <w:rsid w:val="00C35EE9"/>
    <w:rsid w:val="00C81071"/>
    <w:rsid w:val="00C8419B"/>
    <w:rsid w:val="00CB4676"/>
    <w:rsid w:val="00CB7EFD"/>
    <w:rsid w:val="00CC2D00"/>
    <w:rsid w:val="00CC4CAA"/>
    <w:rsid w:val="00CE3611"/>
    <w:rsid w:val="00D209E7"/>
    <w:rsid w:val="00D244B0"/>
    <w:rsid w:val="00D42932"/>
    <w:rsid w:val="00DB68A4"/>
    <w:rsid w:val="00DD279E"/>
    <w:rsid w:val="00DD5B56"/>
    <w:rsid w:val="00E06670"/>
    <w:rsid w:val="00E56743"/>
    <w:rsid w:val="00E9467F"/>
    <w:rsid w:val="00F42732"/>
    <w:rsid w:val="00F853F8"/>
    <w:rsid w:val="00F85A69"/>
    <w:rsid w:val="00F90611"/>
    <w:rsid w:val="00F94E8D"/>
    <w:rsid w:val="00FA2915"/>
    <w:rsid w:val="00FD0969"/>
    <w:rsid w:val="00FE1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D16DAF-BBC2-43FE-82BC-DAAABBE69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DC7"/>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684"/>
    <w:pPr>
      <w:ind w:left="720"/>
      <w:contextualSpacing/>
    </w:pPr>
  </w:style>
  <w:style w:type="paragraph" w:styleId="Header">
    <w:name w:val="header"/>
    <w:basedOn w:val="Normal"/>
    <w:link w:val="HeaderChar"/>
    <w:uiPriority w:val="99"/>
    <w:unhideWhenUsed/>
    <w:rsid w:val="002B1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575"/>
  </w:style>
  <w:style w:type="paragraph" w:styleId="Footer">
    <w:name w:val="footer"/>
    <w:basedOn w:val="Normal"/>
    <w:link w:val="FooterChar"/>
    <w:uiPriority w:val="99"/>
    <w:unhideWhenUsed/>
    <w:rsid w:val="002B1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575"/>
  </w:style>
  <w:style w:type="paragraph" w:styleId="BalloonText">
    <w:name w:val="Balloon Text"/>
    <w:basedOn w:val="Normal"/>
    <w:link w:val="BalloonTextChar"/>
    <w:uiPriority w:val="99"/>
    <w:semiHidden/>
    <w:unhideWhenUsed/>
    <w:rsid w:val="006D1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D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20</Pages>
  <Words>4500</Words>
  <Characters>25655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Earmestine</dc:creator>
  <cp:lastModifiedBy>Zella Sturrup</cp:lastModifiedBy>
  <cp:revision>36</cp:revision>
  <cp:lastPrinted>2023-02-09T15:48:00Z</cp:lastPrinted>
  <dcterms:created xsi:type="dcterms:W3CDTF">2023-02-07T05:11:00Z</dcterms:created>
  <dcterms:modified xsi:type="dcterms:W3CDTF">2023-02-09T15:49:00Z</dcterms:modified>
</cp:coreProperties>
</file>